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C48BA" w14:textId="19A6911D" w:rsidR="00B42B6A" w:rsidRPr="00C40AEE" w:rsidRDefault="00B42B6A" w:rsidP="00C40AEE">
      <w:pPr>
        <w:spacing w:after="0" w:line="240" w:lineRule="auto"/>
        <w:ind w:left="2832" w:firstLine="708"/>
        <w:rPr>
          <w:rFonts w:ascii="Times New Roman" w:hAnsi="Times New Roman" w:cs="Times New Roman"/>
          <w:b/>
          <w:u w:val="single"/>
        </w:rPr>
      </w:pPr>
      <w:r w:rsidRPr="00C40AEE">
        <w:rPr>
          <w:rFonts w:ascii="Times New Roman" w:hAnsi="Times New Roman" w:cs="Times New Roman"/>
          <w:b/>
          <w:u w:val="single"/>
        </w:rPr>
        <w:t>PROJETO DE LEI</w:t>
      </w:r>
      <w:r w:rsidR="00C40AEE" w:rsidRPr="00C40AEE">
        <w:rPr>
          <w:rFonts w:ascii="Times New Roman" w:hAnsi="Times New Roman" w:cs="Times New Roman"/>
          <w:b/>
          <w:u w:val="single"/>
        </w:rPr>
        <w:t xml:space="preserve"> Nº 132/2021</w:t>
      </w:r>
    </w:p>
    <w:p w14:paraId="1D40134D" w14:textId="5AACDE02" w:rsidR="00363F54" w:rsidRPr="00C40AEE" w:rsidRDefault="00B42B6A" w:rsidP="00C40AEE">
      <w:pPr>
        <w:spacing w:after="0" w:line="240" w:lineRule="auto"/>
        <w:ind w:left="3540"/>
        <w:rPr>
          <w:rFonts w:ascii="Times New Roman" w:hAnsi="Times New Roman" w:cs="Times New Roman"/>
          <w:b/>
          <w:u w:val="single"/>
        </w:rPr>
      </w:pPr>
      <w:r w:rsidRPr="00C40AEE">
        <w:rPr>
          <w:rFonts w:ascii="Times New Roman" w:hAnsi="Times New Roman" w:cs="Times New Roman"/>
          <w:b/>
          <w:u w:val="single"/>
        </w:rPr>
        <w:t>Data:</w:t>
      </w:r>
      <w:r w:rsidR="00C40AEE" w:rsidRPr="00C40AEE">
        <w:rPr>
          <w:rFonts w:ascii="Times New Roman" w:hAnsi="Times New Roman" w:cs="Times New Roman"/>
          <w:b/>
          <w:u w:val="single"/>
        </w:rPr>
        <w:t xml:space="preserve"> 26/11/2021</w:t>
      </w:r>
    </w:p>
    <w:p w14:paraId="6DD81C8E" w14:textId="77777777" w:rsidR="006270CD" w:rsidRPr="00C40AEE" w:rsidRDefault="006270CD" w:rsidP="00C40AEE">
      <w:pPr>
        <w:spacing w:after="0" w:line="240" w:lineRule="auto"/>
        <w:ind w:left="3540"/>
        <w:rPr>
          <w:rFonts w:ascii="Times New Roman" w:hAnsi="Times New Roman" w:cs="Times New Roman"/>
          <w:b/>
        </w:rPr>
      </w:pPr>
    </w:p>
    <w:p w14:paraId="3D68AA90" w14:textId="2CAFC2FD" w:rsidR="00363F54" w:rsidRPr="00C40AEE" w:rsidRDefault="00B42B6A" w:rsidP="00C40AEE">
      <w:pPr>
        <w:spacing w:after="0" w:line="240" w:lineRule="auto"/>
        <w:ind w:left="3540"/>
        <w:jc w:val="both"/>
        <w:rPr>
          <w:rFonts w:ascii="Times New Roman" w:hAnsi="Times New Roman" w:cs="Times New Roman"/>
        </w:rPr>
      </w:pPr>
      <w:r w:rsidRPr="00C40AEE">
        <w:rPr>
          <w:rFonts w:ascii="Times New Roman" w:hAnsi="Times New Roman" w:cs="Times New Roman"/>
          <w:b/>
        </w:rPr>
        <w:t>SÚMULA:</w:t>
      </w:r>
      <w:r w:rsidRPr="00C40AEE">
        <w:rPr>
          <w:rFonts w:ascii="Times New Roman" w:hAnsi="Times New Roman" w:cs="Times New Roman"/>
        </w:rPr>
        <w:t xml:space="preserve"> Abre Crédito Adicional Especial no valor de até R$</w:t>
      </w:r>
      <w:r w:rsidR="006270CD" w:rsidRPr="00C40AEE">
        <w:rPr>
          <w:rFonts w:ascii="Times New Roman" w:hAnsi="Times New Roman" w:cs="Times New Roman"/>
        </w:rPr>
        <w:t xml:space="preserve"> 441.000,00 (quatrocentos e quarenta e um mil reais</w:t>
      </w:r>
      <w:r w:rsidR="007618C0" w:rsidRPr="00C40AEE">
        <w:rPr>
          <w:rFonts w:ascii="Times New Roman" w:hAnsi="Times New Roman" w:cs="Times New Roman"/>
        </w:rPr>
        <w:t xml:space="preserve">) </w:t>
      </w:r>
      <w:r w:rsidR="00263FBB" w:rsidRPr="00C40AEE">
        <w:rPr>
          <w:rFonts w:ascii="Times New Roman" w:hAnsi="Times New Roman" w:cs="Times New Roman"/>
        </w:rPr>
        <w:t>no exercício financeiro de 202</w:t>
      </w:r>
      <w:r w:rsidR="00331593" w:rsidRPr="00C40AEE">
        <w:rPr>
          <w:rFonts w:ascii="Times New Roman" w:hAnsi="Times New Roman" w:cs="Times New Roman"/>
        </w:rPr>
        <w:t>1</w:t>
      </w:r>
      <w:r w:rsidRPr="00C40AEE">
        <w:rPr>
          <w:rFonts w:ascii="Times New Roman" w:hAnsi="Times New Roman" w:cs="Times New Roman"/>
        </w:rPr>
        <w:t>.</w:t>
      </w:r>
    </w:p>
    <w:p w14:paraId="53E14ECC" w14:textId="77777777" w:rsidR="00DD303C" w:rsidRPr="00C40AEE" w:rsidRDefault="00DD303C" w:rsidP="00C40AEE">
      <w:pPr>
        <w:spacing w:after="0" w:line="240" w:lineRule="auto"/>
        <w:ind w:left="3540"/>
        <w:jc w:val="both"/>
        <w:rPr>
          <w:rFonts w:ascii="Times New Roman" w:hAnsi="Times New Roman" w:cs="Times New Roman"/>
        </w:rPr>
      </w:pPr>
    </w:p>
    <w:p w14:paraId="0B412294" w14:textId="3D5C9C22" w:rsidR="00363F54" w:rsidRPr="00C40AEE" w:rsidRDefault="00B42B6A" w:rsidP="00C40AEE">
      <w:pPr>
        <w:spacing w:after="0" w:line="240" w:lineRule="auto"/>
        <w:ind w:firstLine="708"/>
        <w:jc w:val="both"/>
        <w:rPr>
          <w:rFonts w:ascii="Times New Roman" w:hAnsi="Times New Roman" w:cs="Times New Roman"/>
        </w:rPr>
      </w:pPr>
      <w:r w:rsidRPr="00C40AEE">
        <w:rPr>
          <w:rFonts w:ascii="Times New Roman" w:hAnsi="Times New Roman" w:cs="Times New Roman"/>
        </w:rPr>
        <w:t xml:space="preserve">                                 </w:t>
      </w:r>
      <w:r w:rsidRPr="00C40AEE">
        <w:rPr>
          <w:rFonts w:ascii="Times New Roman" w:hAnsi="Times New Roman" w:cs="Times New Roman"/>
          <w:b/>
        </w:rPr>
        <w:t>AMIN JOSÉ HANNOUCHE</w:t>
      </w:r>
      <w:r w:rsidRPr="00C40AEE">
        <w:rPr>
          <w:rFonts w:ascii="Times New Roman" w:hAnsi="Times New Roman" w:cs="Times New Roman"/>
        </w:rPr>
        <w:t>, Prefeito do Município de Cornélio Procópio, Estado do Paraná, no uso das atribuições que lhe são conferidas por lei,</w:t>
      </w:r>
    </w:p>
    <w:p w14:paraId="65BCC50B" w14:textId="5CA7D209" w:rsidR="00363F54" w:rsidRPr="00C40AEE" w:rsidRDefault="00B42B6A" w:rsidP="00C40AEE">
      <w:pPr>
        <w:spacing w:after="0" w:line="240" w:lineRule="auto"/>
        <w:ind w:left="2832" w:firstLine="708"/>
        <w:rPr>
          <w:rFonts w:ascii="Times New Roman" w:hAnsi="Times New Roman" w:cs="Times New Roman"/>
          <w:b/>
        </w:rPr>
      </w:pPr>
      <w:r w:rsidRPr="00C40AEE">
        <w:rPr>
          <w:rFonts w:ascii="Times New Roman" w:hAnsi="Times New Roman" w:cs="Times New Roman"/>
          <w:b/>
        </w:rPr>
        <w:t xml:space="preserve">FAZ SABER </w:t>
      </w:r>
    </w:p>
    <w:p w14:paraId="16CC59B7" w14:textId="77777777" w:rsidR="006270CD" w:rsidRPr="00C40AEE" w:rsidRDefault="006270CD" w:rsidP="00C40AEE">
      <w:pPr>
        <w:spacing w:after="0" w:line="240" w:lineRule="auto"/>
        <w:ind w:left="2832" w:firstLine="708"/>
        <w:rPr>
          <w:rFonts w:ascii="Times New Roman" w:hAnsi="Times New Roman" w:cs="Times New Roman"/>
          <w:b/>
        </w:rPr>
      </w:pPr>
    </w:p>
    <w:p w14:paraId="2D319097" w14:textId="6184CB38" w:rsidR="007618C0" w:rsidRPr="00C40AEE" w:rsidRDefault="00B42B6A" w:rsidP="00C40AEE">
      <w:pPr>
        <w:spacing w:after="0" w:line="240" w:lineRule="auto"/>
        <w:ind w:firstLine="708"/>
        <w:rPr>
          <w:rFonts w:ascii="Times New Roman" w:hAnsi="Times New Roman" w:cs="Times New Roman"/>
        </w:rPr>
      </w:pPr>
      <w:r w:rsidRPr="00C40AEE">
        <w:rPr>
          <w:rFonts w:ascii="Times New Roman" w:hAnsi="Times New Roman" w:cs="Times New Roman"/>
        </w:rPr>
        <w:t xml:space="preserve">                                 a todos que a Câmara Municipal aprovou e ele sanciona e promulga a seguinte,</w:t>
      </w:r>
    </w:p>
    <w:p w14:paraId="0598BDFB" w14:textId="77777777" w:rsidR="00DD303C" w:rsidRPr="00C40AEE" w:rsidRDefault="00DD303C" w:rsidP="00C40AEE">
      <w:pPr>
        <w:spacing w:after="0" w:line="240" w:lineRule="auto"/>
        <w:ind w:firstLine="708"/>
        <w:rPr>
          <w:rFonts w:ascii="Times New Roman" w:hAnsi="Times New Roman" w:cs="Times New Roman"/>
        </w:rPr>
      </w:pPr>
    </w:p>
    <w:p w14:paraId="54975506" w14:textId="3E74FF6E" w:rsidR="00B42B6A" w:rsidRPr="00C40AEE" w:rsidRDefault="00B42B6A" w:rsidP="00C40AEE">
      <w:pPr>
        <w:spacing w:after="0" w:line="240" w:lineRule="auto"/>
        <w:ind w:left="2832" w:firstLine="708"/>
        <w:rPr>
          <w:rFonts w:ascii="Times New Roman" w:hAnsi="Times New Roman" w:cs="Times New Roman"/>
          <w:b/>
        </w:rPr>
      </w:pPr>
      <w:r w:rsidRPr="00C40AEE">
        <w:rPr>
          <w:rFonts w:ascii="Times New Roman" w:hAnsi="Times New Roman" w:cs="Times New Roman"/>
          <w:b/>
        </w:rPr>
        <w:t>LEI:</w:t>
      </w:r>
    </w:p>
    <w:p w14:paraId="4FBCFFCE" w14:textId="77777777" w:rsidR="00DD303C" w:rsidRPr="00C40AEE" w:rsidRDefault="00DD303C" w:rsidP="00C40AEE">
      <w:pPr>
        <w:spacing w:after="0" w:line="240" w:lineRule="auto"/>
        <w:ind w:left="2832" w:firstLine="708"/>
        <w:rPr>
          <w:rFonts w:ascii="Times New Roman" w:hAnsi="Times New Roman" w:cs="Times New Roman"/>
          <w:b/>
        </w:rPr>
      </w:pPr>
    </w:p>
    <w:p w14:paraId="0AC59B7B" w14:textId="777E0F50" w:rsidR="00DB3DE0" w:rsidRPr="00C40AEE" w:rsidRDefault="00B42B6A" w:rsidP="00C40AEE">
      <w:pPr>
        <w:spacing w:after="0" w:line="240" w:lineRule="auto"/>
        <w:ind w:firstLine="708"/>
        <w:jc w:val="both"/>
        <w:rPr>
          <w:rFonts w:ascii="Times New Roman" w:hAnsi="Times New Roman" w:cs="Times New Roman"/>
        </w:rPr>
      </w:pPr>
      <w:r w:rsidRPr="00C40AEE">
        <w:rPr>
          <w:rFonts w:ascii="Times New Roman" w:hAnsi="Times New Roman" w:cs="Times New Roman"/>
        </w:rPr>
        <w:t xml:space="preserve">                                </w:t>
      </w:r>
      <w:r w:rsidRPr="00C40AEE">
        <w:rPr>
          <w:rFonts w:ascii="Times New Roman" w:hAnsi="Times New Roman" w:cs="Times New Roman"/>
          <w:b/>
          <w:u w:val="single"/>
        </w:rPr>
        <w:t>Art. 1°</w:t>
      </w:r>
      <w:r w:rsidRPr="00C40AEE">
        <w:rPr>
          <w:rFonts w:ascii="Times New Roman" w:hAnsi="Times New Roman" w:cs="Times New Roman"/>
        </w:rPr>
        <w:t xml:space="preserve"> - Fica aberto no Orçamento Geral do Município do</w:t>
      </w:r>
      <w:r w:rsidR="00263FBB" w:rsidRPr="00C40AEE">
        <w:rPr>
          <w:rFonts w:ascii="Times New Roman" w:hAnsi="Times New Roman" w:cs="Times New Roman"/>
        </w:rPr>
        <w:t xml:space="preserve"> exercício financeiro de 202</w:t>
      </w:r>
      <w:r w:rsidR="00331593" w:rsidRPr="00C40AEE">
        <w:rPr>
          <w:rFonts w:ascii="Times New Roman" w:hAnsi="Times New Roman" w:cs="Times New Roman"/>
        </w:rPr>
        <w:t>1</w:t>
      </w:r>
      <w:r w:rsidRPr="00C40AEE">
        <w:rPr>
          <w:rFonts w:ascii="Times New Roman" w:hAnsi="Times New Roman" w:cs="Times New Roman"/>
        </w:rPr>
        <w:t>, Crédito Adicional Especial no valor de até R$</w:t>
      </w:r>
      <w:r w:rsidR="006270CD" w:rsidRPr="00C40AEE">
        <w:rPr>
          <w:rFonts w:ascii="Times New Roman" w:hAnsi="Times New Roman" w:cs="Times New Roman"/>
        </w:rPr>
        <w:t xml:space="preserve"> 441.000,00 (quatrocentos e quarenta e um mil reais</w:t>
      </w:r>
      <w:r w:rsidR="000E5801" w:rsidRPr="00C40AEE">
        <w:rPr>
          <w:rFonts w:ascii="Times New Roman" w:hAnsi="Times New Roman" w:cs="Times New Roman"/>
        </w:rPr>
        <w:t xml:space="preserve">) </w:t>
      </w:r>
      <w:r w:rsidR="00883C99" w:rsidRPr="00C40AEE">
        <w:rPr>
          <w:rFonts w:ascii="Times New Roman" w:hAnsi="Times New Roman" w:cs="Times New Roman"/>
        </w:rPr>
        <w:t>na</w:t>
      </w:r>
      <w:r w:rsidR="000E5801" w:rsidRPr="00C40AEE">
        <w:rPr>
          <w:rFonts w:ascii="Times New Roman" w:hAnsi="Times New Roman" w:cs="Times New Roman"/>
        </w:rPr>
        <w:t>s</w:t>
      </w:r>
      <w:r w:rsidRPr="00C40AEE">
        <w:rPr>
          <w:rFonts w:ascii="Times New Roman" w:hAnsi="Times New Roman" w:cs="Times New Roman"/>
        </w:rPr>
        <w:t xml:space="preserve"> seguinte</w:t>
      </w:r>
      <w:r w:rsidR="000E5801" w:rsidRPr="00C40AEE">
        <w:rPr>
          <w:rFonts w:ascii="Times New Roman" w:hAnsi="Times New Roman" w:cs="Times New Roman"/>
        </w:rPr>
        <w:t>s</w:t>
      </w:r>
      <w:r w:rsidR="00B34CB5" w:rsidRPr="00C40AEE">
        <w:rPr>
          <w:rFonts w:ascii="Times New Roman" w:hAnsi="Times New Roman" w:cs="Times New Roman"/>
        </w:rPr>
        <w:t xml:space="preserve"> dotaç</w:t>
      </w:r>
      <w:r w:rsidR="000E5801" w:rsidRPr="00C40AEE">
        <w:rPr>
          <w:rFonts w:ascii="Times New Roman" w:hAnsi="Times New Roman" w:cs="Times New Roman"/>
        </w:rPr>
        <w:t>ões</w:t>
      </w:r>
      <w:r w:rsidRPr="00C40AEE">
        <w:rPr>
          <w:rFonts w:ascii="Times New Roman" w:hAnsi="Times New Roman" w:cs="Times New Roman"/>
        </w:rPr>
        <w:t>:</w:t>
      </w:r>
    </w:p>
    <w:p w14:paraId="74F3F93C" w14:textId="77777777" w:rsidR="00DD303C" w:rsidRPr="00C40AEE" w:rsidRDefault="00DD303C" w:rsidP="00C40AEE">
      <w:pPr>
        <w:spacing w:after="0" w:line="240" w:lineRule="auto"/>
        <w:ind w:firstLine="708"/>
        <w:jc w:val="both"/>
        <w:rPr>
          <w:rFonts w:ascii="Times New Roman" w:hAnsi="Times New Roman" w:cs="Times New Roman"/>
        </w:rPr>
      </w:pPr>
    </w:p>
    <w:tbl>
      <w:tblPr>
        <w:tblStyle w:val="Tabelacomgrade"/>
        <w:tblW w:w="10168" w:type="dxa"/>
        <w:tblInd w:w="-562" w:type="dxa"/>
        <w:tblBorders>
          <w:insideH w:val="none" w:sz="0" w:space="0" w:color="auto"/>
          <w:insideV w:val="none" w:sz="0" w:space="0" w:color="auto"/>
        </w:tblBorders>
        <w:tblLayout w:type="fixed"/>
        <w:tblLook w:val="04A0" w:firstRow="1" w:lastRow="0" w:firstColumn="1" w:lastColumn="0" w:noHBand="0" w:noVBand="1"/>
      </w:tblPr>
      <w:tblGrid>
        <w:gridCol w:w="3029"/>
        <w:gridCol w:w="3622"/>
        <w:gridCol w:w="1390"/>
        <w:gridCol w:w="2127"/>
      </w:tblGrid>
      <w:tr w:rsidR="00B42B6A" w:rsidRPr="00C40AEE" w14:paraId="40D17206" w14:textId="77777777" w:rsidTr="00C460D5">
        <w:tc>
          <w:tcPr>
            <w:tcW w:w="3029" w:type="dxa"/>
            <w:tcBorders>
              <w:top w:val="single" w:sz="4" w:space="0" w:color="auto"/>
              <w:bottom w:val="nil"/>
              <w:right w:val="single" w:sz="4" w:space="0" w:color="auto"/>
            </w:tcBorders>
          </w:tcPr>
          <w:p w14:paraId="59EA78BA" w14:textId="77777777" w:rsidR="00B42B6A" w:rsidRPr="00C40AEE" w:rsidRDefault="00B42B6A" w:rsidP="00C40AEE">
            <w:pPr>
              <w:jc w:val="both"/>
              <w:rPr>
                <w:rFonts w:ascii="Times New Roman" w:hAnsi="Times New Roman" w:cs="Times New Roman"/>
                <w:b/>
              </w:rPr>
            </w:pPr>
            <w:r w:rsidRPr="00C40AEE">
              <w:rPr>
                <w:rFonts w:ascii="Times New Roman" w:hAnsi="Times New Roman" w:cs="Times New Roman"/>
                <w:b/>
              </w:rPr>
              <w:t>Órgão:</w:t>
            </w:r>
          </w:p>
        </w:tc>
        <w:tc>
          <w:tcPr>
            <w:tcW w:w="7139" w:type="dxa"/>
            <w:gridSpan w:val="3"/>
            <w:tcBorders>
              <w:left w:val="single" w:sz="4" w:space="0" w:color="auto"/>
            </w:tcBorders>
          </w:tcPr>
          <w:p w14:paraId="13265682" w14:textId="174613AB" w:rsidR="00B42B6A" w:rsidRPr="00C40AEE" w:rsidRDefault="00DB1557" w:rsidP="00C40AEE">
            <w:pPr>
              <w:jc w:val="both"/>
              <w:rPr>
                <w:rFonts w:ascii="Times New Roman" w:hAnsi="Times New Roman" w:cs="Times New Roman"/>
              </w:rPr>
            </w:pPr>
            <w:r w:rsidRPr="00C40AEE">
              <w:rPr>
                <w:rFonts w:ascii="Times New Roman" w:hAnsi="Times New Roman" w:cs="Times New Roman"/>
              </w:rPr>
              <w:t>07</w:t>
            </w:r>
            <w:r w:rsidR="008E29AB" w:rsidRPr="00C40AEE">
              <w:rPr>
                <w:rFonts w:ascii="Times New Roman" w:hAnsi="Times New Roman" w:cs="Times New Roman"/>
              </w:rPr>
              <w:t xml:space="preserve"> – Secretaria Mu</w:t>
            </w:r>
            <w:r w:rsidR="00DD3D29" w:rsidRPr="00C40AEE">
              <w:rPr>
                <w:rFonts w:ascii="Times New Roman" w:hAnsi="Times New Roman" w:cs="Times New Roman"/>
              </w:rPr>
              <w:t>nicipal de Assistência Social</w:t>
            </w:r>
          </w:p>
        </w:tc>
      </w:tr>
      <w:tr w:rsidR="00B42B6A" w:rsidRPr="00C40AEE" w14:paraId="29B73984" w14:textId="77777777" w:rsidTr="00C460D5">
        <w:tc>
          <w:tcPr>
            <w:tcW w:w="3029" w:type="dxa"/>
            <w:tcBorders>
              <w:top w:val="nil"/>
              <w:bottom w:val="nil"/>
              <w:right w:val="single" w:sz="4" w:space="0" w:color="auto"/>
            </w:tcBorders>
          </w:tcPr>
          <w:p w14:paraId="3E101DE1" w14:textId="77777777" w:rsidR="00B42B6A" w:rsidRPr="00C40AEE" w:rsidRDefault="00B42B6A" w:rsidP="00C40AEE">
            <w:pPr>
              <w:jc w:val="both"/>
              <w:rPr>
                <w:rFonts w:ascii="Times New Roman" w:hAnsi="Times New Roman" w:cs="Times New Roman"/>
                <w:b/>
              </w:rPr>
            </w:pPr>
            <w:r w:rsidRPr="00C40AEE">
              <w:rPr>
                <w:rFonts w:ascii="Times New Roman" w:hAnsi="Times New Roman" w:cs="Times New Roman"/>
                <w:b/>
              </w:rPr>
              <w:t>Unidade:</w:t>
            </w:r>
          </w:p>
        </w:tc>
        <w:tc>
          <w:tcPr>
            <w:tcW w:w="7139" w:type="dxa"/>
            <w:gridSpan w:val="3"/>
            <w:tcBorders>
              <w:left w:val="single" w:sz="4" w:space="0" w:color="auto"/>
            </w:tcBorders>
          </w:tcPr>
          <w:p w14:paraId="0B572871" w14:textId="6B03CF34" w:rsidR="00DD3D29" w:rsidRPr="00C40AEE" w:rsidRDefault="00DD3D29" w:rsidP="00C40AEE">
            <w:pPr>
              <w:jc w:val="both"/>
              <w:rPr>
                <w:rFonts w:ascii="Times New Roman" w:hAnsi="Times New Roman" w:cs="Times New Roman"/>
              </w:rPr>
            </w:pPr>
            <w:r w:rsidRPr="00C40AEE">
              <w:rPr>
                <w:rFonts w:ascii="Times New Roman" w:hAnsi="Times New Roman" w:cs="Times New Roman"/>
              </w:rPr>
              <w:t>02 – Fundo Municipal de Assistência Social</w:t>
            </w:r>
          </w:p>
        </w:tc>
      </w:tr>
      <w:tr w:rsidR="00B42B6A" w:rsidRPr="00C40AEE" w14:paraId="34DE30DE" w14:textId="77777777" w:rsidTr="00C460D5">
        <w:tc>
          <w:tcPr>
            <w:tcW w:w="3029" w:type="dxa"/>
            <w:tcBorders>
              <w:top w:val="nil"/>
              <w:bottom w:val="nil"/>
              <w:right w:val="single" w:sz="4" w:space="0" w:color="auto"/>
            </w:tcBorders>
          </w:tcPr>
          <w:p w14:paraId="752634D9" w14:textId="77777777" w:rsidR="00B42B6A" w:rsidRPr="00C40AEE" w:rsidRDefault="00B42B6A" w:rsidP="00C40AEE">
            <w:pPr>
              <w:jc w:val="both"/>
              <w:rPr>
                <w:rFonts w:ascii="Times New Roman" w:hAnsi="Times New Roman" w:cs="Times New Roman"/>
                <w:b/>
              </w:rPr>
            </w:pPr>
            <w:r w:rsidRPr="00C40AEE">
              <w:rPr>
                <w:rFonts w:ascii="Times New Roman" w:hAnsi="Times New Roman" w:cs="Times New Roman"/>
                <w:b/>
              </w:rPr>
              <w:t>Função:</w:t>
            </w:r>
          </w:p>
        </w:tc>
        <w:tc>
          <w:tcPr>
            <w:tcW w:w="7139" w:type="dxa"/>
            <w:gridSpan w:val="3"/>
            <w:tcBorders>
              <w:left w:val="single" w:sz="4" w:space="0" w:color="auto"/>
            </w:tcBorders>
          </w:tcPr>
          <w:p w14:paraId="55C65600" w14:textId="77EA4449" w:rsidR="00B42B6A" w:rsidRPr="00C40AEE" w:rsidRDefault="00DD3D29" w:rsidP="00C40AEE">
            <w:pPr>
              <w:jc w:val="both"/>
              <w:rPr>
                <w:rFonts w:ascii="Times New Roman" w:hAnsi="Times New Roman" w:cs="Times New Roman"/>
              </w:rPr>
            </w:pPr>
            <w:r w:rsidRPr="00C40AEE">
              <w:rPr>
                <w:rFonts w:ascii="Times New Roman" w:hAnsi="Times New Roman" w:cs="Times New Roman"/>
              </w:rPr>
              <w:t>08 – Assistência Social</w:t>
            </w:r>
          </w:p>
        </w:tc>
      </w:tr>
      <w:tr w:rsidR="00B42B6A" w:rsidRPr="00C40AEE" w14:paraId="68E94E85" w14:textId="77777777" w:rsidTr="00C460D5">
        <w:tc>
          <w:tcPr>
            <w:tcW w:w="3029" w:type="dxa"/>
            <w:tcBorders>
              <w:top w:val="nil"/>
              <w:bottom w:val="nil"/>
              <w:right w:val="single" w:sz="4" w:space="0" w:color="auto"/>
            </w:tcBorders>
          </w:tcPr>
          <w:p w14:paraId="4B057995" w14:textId="77777777" w:rsidR="00B42B6A" w:rsidRPr="00C40AEE" w:rsidRDefault="00B42B6A" w:rsidP="00C40AEE">
            <w:pPr>
              <w:jc w:val="both"/>
              <w:rPr>
                <w:rFonts w:ascii="Times New Roman" w:hAnsi="Times New Roman" w:cs="Times New Roman"/>
                <w:b/>
              </w:rPr>
            </w:pPr>
            <w:r w:rsidRPr="00C40AEE">
              <w:rPr>
                <w:rFonts w:ascii="Times New Roman" w:hAnsi="Times New Roman" w:cs="Times New Roman"/>
                <w:b/>
              </w:rPr>
              <w:t>Subfunção:</w:t>
            </w:r>
          </w:p>
        </w:tc>
        <w:tc>
          <w:tcPr>
            <w:tcW w:w="7139" w:type="dxa"/>
            <w:gridSpan w:val="3"/>
            <w:tcBorders>
              <w:left w:val="single" w:sz="4" w:space="0" w:color="auto"/>
            </w:tcBorders>
          </w:tcPr>
          <w:p w14:paraId="2C16272A" w14:textId="4B115B42" w:rsidR="00B42B6A" w:rsidRPr="00C40AEE" w:rsidRDefault="00DD3D29" w:rsidP="00C40AEE">
            <w:pPr>
              <w:jc w:val="both"/>
              <w:rPr>
                <w:rFonts w:ascii="Times New Roman" w:hAnsi="Times New Roman" w:cs="Times New Roman"/>
              </w:rPr>
            </w:pPr>
            <w:r w:rsidRPr="00C40AEE">
              <w:rPr>
                <w:rFonts w:ascii="Times New Roman" w:hAnsi="Times New Roman" w:cs="Times New Roman"/>
              </w:rPr>
              <w:t>244 – Assistência Comunitária</w:t>
            </w:r>
          </w:p>
        </w:tc>
      </w:tr>
      <w:tr w:rsidR="00B42B6A" w:rsidRPr="00C40AEE" w14:paraId="14A7BFD5" w14:textId="77777777" w:rsidTr="00C460D5">
        <w:tc>
          <w:tcPr>
            <w:tcW w:w="3029" w:type="dxa"/>
            <w:tcBorders>
              <w:top w:val="nil"/>
              <w:bottom w:val="nil"/>
              <w:right w:val="single" w:sz="4" w:space="0" w:color="auto"/>
            </w:tcBorders>
          </w:tcPr>
          <w:p w14:paraId="59764378" w14:textId="77777777" w:rsidR="00B42B6A" w:rsidRPr="00C40AEE" w:rsidRDefault="00B42B6A" w:rsidP="00C40AEE">
            <w:pPr>
              <w:jc w:val="both"/>
              <w:rPr>
                <w:rFonts w:ascii="Times New Roman" w:hAnsi="Times New Roman" w:cs="Times New Roman"/>
                <w:b/>
              </w:rPr>
            </w:pPr>
            <w:r w:rsidRPr="00C40AEE">
              <w:rPr>
                <w:rFonts w:ascii="Times New Roman" w:hAnsi="Times New Roman" w:cs="Times New Roman"/>
                <w:b/>
              </w:rPr>
              <w:t>Programa:</w:t>
            </w:r>
          </w:p>
        </w:tc>
        <w:tc>
          <w:tcPr>
            <w:tcW w:w="7139" w:type="dxa"/>
            <w:gridSpan w:val="3"/>
            <w:tcBorders>
              <w:left w:val="single" w:sz="4" w:space="0" w:color="auto"/>
            </w:tcBorders>
          </w:tcPr>
          <w:p w14:paraId="27D2AF55" w14:textId="0191AF00" w:rsidR="00DD3D29" w:rsidRPr="00C40AEE" w:rsidRDefault="00DD3D29" w:rsidP="00C40AEE">
            <w:pPr>
              <w:jc w:val="both"/>
              <w:rPr>
                <w:rFonts w:ascii="Times New Roman" w:hAnsi="Times New Roman" w:cs="Times New Roman"/>
              </w:rPr>
            </w:pPr>
            <w:r w:rsidRPr="00C40AEE">
              <w:rPr>
                <w:rFonts w:ascii="Times New Roman" w:hAnsi="Times New Roman" w:cs="Times New Roman"/>
              </w:rPr>
              <w:t>08 – Promoção das Ações Sociais</w:t>
            </w:r>
          </w:p>
          <w:p w14:paraId="290735CD" w14:textId="172F640B" w:rsidR="000E5801" w:rsidRPr="00C40AEE" w:rsidRDefault="000E5801" w:rsidP="00C40AEE">
            <w:pPr>
              <w:jc w:val="both"/>
              <w:rPr>
                <w:rFonts w:ascii="Times New Roman" w:hAnsi="Times New Roman" w:cs="Times New Roman"/>
              </w:rPr>
            </w:pPr>
          </w:p>
        </w:tc>
      </w:tr>
      <w:tr w:rsidR="00E656E6" w:rsidRPr="00C40AEE" w14:paraId="5A025E13" w14:textId="77777777" w:rsidTr="00C460D5">
        <w:tc>
          <w:tcPr>
            <w:tcW w:w="3029" w:type="dxa"/>
            <w:tcBorders>
              <w:top w:val="nil"/>
              <w:bottom w:val="nil"/>
              <w:right w:val="single" w:sz="4" w:space="0" w:color="auto"/>
            </w:tcBorders>
          </w:tcPr>
          <w:p w14:paraId="0277175D" w14:textId="589D1EED" w:rsidR="00E656E6" w:rsidRPr="00C40AEE" w:rsidRDefault="00E656E6"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139" w:type="dxa"/>
            <w:gridSpan w:val="3"/>
            <w:tcBorders>
              <w:left w:val="single" w:sz="4" w:space="0" w:color="auto"/>
            </w:tcBorders>
          </w:tcPr>
          <w:p w14:paraId="563D74D2" w14:textId="2D5F5FA8" w:rsidR="00263FBB" w:rsidRPr="00C40AEE" w:rsidRDefault="00443051" w:rsidP="00C40AEE">
            <w:pPr>
              <w:jc w:val="both"/>
              <w:rPr>
                <w:rFonts w:ascii="Times New Roman" w:hAnsi="Times New Roman" w:cs="Times New Roman"/>
                <w:b/>
                <w:u w:val="single"/>
              </w:rPr>
            </w:pPr>
            <w:r w:rsidRPr="00C40AEE">
              <w:rPr>
                <w:rFonts w:ascii="Times New Roman" w:hAnsi="Times New Roman" w:cs="Times New Roman"/>
                <w:b/>
                <w:u w:val="single"/>
              </w:rPr>
              <w:t>2.924 – GSUAS – PSIGTV - EMENDA</w:t>
            </w:r>
          </w:p>
          <w:p w14:paraId="6BF96771" w14:textId="111B0FE5" w:rsidR="000E5801" w:rsidRPr="00C40AEE" w:rsidRDefault="000E5801" w:rsidP="00C40AEE">
            <w:pPr>
              <w:jc w:val="both"/>
              <w:rPr>
                <w:rFonts w:ascii="Times New Roman" w:hAnsi="Times New Roman" w:cs="Times New Roman"/>
                <w:b/>
                <w:u w:val="single"/>
              </w:rPr>
            </w:pPr>
          </w:p>
        </w:tc>
      </w:tr>
      <w:tr w:rsidR="00E656E6" w:rsidRPr="00C40AEE" w14:paraId="3EA04226" w14:textId="77777777" w:rsidTr="00ED59CB">
        <w:tblPrEx>
          <w:tblBorders>
            <w:insideH w:val="single" w:sz="4" w:space="0" w:color="auto"/>
            <w:insideV w:val="single" w:sz="4" w:space="0" w:color="auto"/>
          </w:tblBorders>
        </w:tblPrEx>
        <w:trPr>
          <w:trHeight w:val="482"/>
        </w:trPr>
        <w:tc>
          <w:tcPr>
            <w:tcW w:w="3029" w:type="dxa"/>
          </w:tcPr>
          <w:p w14:paraId="27DFDAD7" w14:textId="77777777" w:rsidR="00E656E6" w:rsidRPr="00C40AEE" w:rsidRDefault="00363F54" w:rsidP="00C40AEE">
            <w:pPr>
              <w:jc w:val="center"/>
              <w:rPr>
                <w:rFonts w:ascii="Times New Roman" w:hAnsi="Times New Roman" w:cs="Times New Roman"/>
                <w:b/>
              </w:rPr>
            </w:pPr>
            <w:r w:rsidRPr="00C40AEE">
              <w:rPr>
                <w:rFonts w:ascii="Times New Roman" w:hAnsi="Times New Roman" w:cs="Times New Roman"/>
                <w:b/>
              </w:rPr>
              <w:t>Elemento</w:t>
            </w:r>
          </w:p>
        </w:tc>
        <w:tc>
          <w:tcPr>
            <w:tcW w:w="3622" w:type="dxa"/>
          </w:tcPr>
          <w:p w14:paraId="51DB3F13" w14:textId="77777777" w:rsidR="00E656E6" w:rsidRPr="00C40AEE" w:rsidRDefault="00363F54" w:rsidP="00C40AEE">
            <w:pPr>
              <w:jc w:val="center"/>
              <w:rPr>
                <w:rFonts w:ascii="Times New Roman" w:hAnsi="Times New Roman" w:cs="Times New Roman"/>
                <w:b/>
              </w:rPr>
            </w:pPr>
            <w:r w:rsidRPr="00C40AEE">
              <w:rPr>
                <w:rFonts w:ascii="Times New Roman" w:hAnsi="Times New Roman" w:cs="Times New Roman"/>
                <w:b/>
              </w:rPr>
              <w:t>Despesa</w:t>
            </w:r>
          </w:p>
        </w:tc>
        <w:tc>
          <w:tcPr>
            <w:tcW w:w="1390" w:type="dxa"/>
          </w:tcPr>
          <w:p w14:paraId="630F94FE" w14:textId="77777777" w:rsidR="00E656E6" w:rsidRPr="00C40AEE" w:rsidRDefault="00363F54" w:rsidP="00C40AEE">
            <w:pPr>
              <w:jc w:val="center"/>
              <w:rPr>
                <w:rFonts w:ascii="Times New Roman" w:hAnsi="Times New Roman" w:cs="Times New Roman"/>
                <w:b/>
              </w:rPr>
            </w:pPr>
            <w:r w:rsidRPr="00C40AEE">
              <w:rPr>
                <w:rFonts w:ascii="Times New Roman" w:hAnsi="Times New Roman" w:cs="Times New Roman"/>
                <w:b/>
              </w:rPr>
              <w:t>Recurso</w:t>
            </w:r>
          </w:p>
        </w:tc>
        <w:tc>
          <w:tcPr>
            <w:tcW w:w="2127" w:type="dxa"/>
          </w:tcPr>
          <w:p w14:paraId="67D3ACFD" w14:textId="77777777" w:rsidR="00E656E6" w:rsidRPr="00C40AEE" w:rsidRDefault="00363F54" w:rsidP="00C40AEE">
            <w:pPr>
              <w:jc w:val="center"/>
              <w:rPr>
                <w:rFonts w:ascii="Times New Roman" w:hAnsi="Times New Roman" w:cs="Times New Roman"/>
                <w:b/>
              </w:rPr>
            </w:pPr>
            <w:r w:rsidRPr="00C40AEE">
              <w:rPr>
                <w:rFonts w:ascii="Times New Roman" w:hAnsi="Times New Roman" w:cs="Times New Roman"/>
                <w:b/>
              </w:rPr>
              <w:t>Valor</w:t>
            </w:r>
          </w:p>
        </w:tc>
      </w:tr>
      <w:tr w:rsidR="007618C0" w:rsidRPr="00C40AEE" w14:paraId="7E836A61" w14:textId="77777777" w:rsidTr="00C460D5">
        <w:tblPrEx>
          <w:tblBorders>
            <w:insideH w:val="single" w:sz="4" w:space="0" w:color="auto"/>
            <w:insideV w:val="single" w:sz="4" w:space="0" w:color="auto"/>
          </w:tblBorders>
        </w:tblPrEx>
        <w:tc>
          <w:tcPr>
            <w:tcW w:w="3029" w:type="dxa"/>
          </w:tcPr>
          <w:p w14:paraId="3CCCB7E5" w14:textId="2FA125C1" w:rsidR="007618C0" w:rsidRPr="00C40AEE" w:rsidRDefault="00443051" w:rsidP="00C40AEE">
            <w:pPr>
              <w:jc w:val="both"/>
              <w:rPr>
                <w:rFonts w:ascii="Times New Roman" w:hAnsi="Times New Roman" w:cs="Times New Roman"/>
              </w:rPr>
            </w:pPr>
            <w:r w:rsidRPr="00C40AEE">
              <w:rPr>
                <w:rFonts w:ascii="Times New Roman" w:hAnsi="Times New Roman" w:cs="Times New Roman"/>
              </w:rPr>
              <w:t>3.3.50.43.00.00.00.00</w:t>
            </w:r>
          </w:p>
        </w:tc>
        <w:tc>
          <w:tcPr>
            <w:tcW w:w="3622" w:type="dxa"/>
          </w:tcPr>
          <w:p w14:paraId="14B7AC2D" w14:textId="54A284B6" w:rsidR="007618C0" w:rsidRPr="00C40AEE" w:rsidRDefault="00443051" w:rsidP="00C40AEE">
            <w:pPr>
              <w:jc w:val="both"/>
              <w:rPr>
                <w:rFonts w:ascii="Times New Roman" w:hAnsi="Times New Roman" w:cs="Times New Roman"/>
              </w:rPr>
            </w:pPr>
            <w:r w:rsidRPr="00C40AEE">
              <w:rPr>
                <w:rFonts w:ascii="Times New Roman" w:hAnsi="Times New Roman" w:cs="Times New Roman"/>
              </w:rPr>
              <w:t>Subvenções Sociais</w:t>
            </w:r>
          </w:p>
        </w:tc>
        <w:tc>
          <w:tcPr>
            <w:tcW w:w="1390" w:type="dxa"/>
          </w:tcPr>
          <w:p w14:paraId="655507F9" w14:textId="79CA1407" w:rsidR="007618C0" w:rsidRPr="00C40AEE" w:rsidRDefault="00443051" w:rsidP="00C40AEE">
            <w:pPr>
              <w:jc w:val="center"/>
              <w:rPr>
                <w:rFonts w:ascii="Times New Roman" w:hAnsi="Times New Roman" w:cs="Times New Roman"/>
              </w:rPr>
            </w:pPr>
            <w:r w:rsidRPr="00C40AEE">
              <w:rPr>
                <w:rFonts w:ascii="Times New Roman" w:hAnsi="Times New Roman" w:cs="Times New Roman"/>
              </w:rPr>
              <w:t>230</w:t>
            </w:r>
          </w:p>
        </w:tc>
        <w:tc>
          <w:tcPr>
            <w:tcW w:w="2127" w:type="dxa"/>
          </w:tcPr>
          <w:p w14:paraId="0A1FBC31" w14:textId="586F4F8C" w:rsidR="007618C0" w:rsidRPr="00C40AEE" w:rsidRDefault="00443051" w:rsidP="00C40AEE">
            <w:pPr>
              <w:jc w:val="right"/>
              <w:rPr>
                <w:rFonts w:ascii="Times New Roman" w:hAnsi="Times New Roman" w:cs="Times New Roman"/>
              </w:rPr>
            </w:pPr>
            <w:r w:rsidRPr="00C40AEE">
              <w:rPr>
                <w:rFonts w:ascii="Times New Roman" w:hAnsi="Times New Roman" w:cs="Times New Roman"/>
              </w:rPr>
              <w:t>155.000,00</w:t>
            </w:r>
          </w:p>
        </w:tc>
      </w:tr>
      <w:tr w:rsidR="008E29AB" w:rsidRPr="00C40AEE" w14:paraId="294EB0BB" w14:textId="77777777" w:rsidTr="00C460D5">
        <w:tblPrEx>
          <w:tblBorders>
            <w:insideH w:val="single" w:sz="4" w:space="0" w:color="auto"/>
            <w:insideV w:val="single" w:sz="4" w:space="0" w:color="auto"/>
          </w:tblBorders>
        </w:tblPrEx>
        <w:tc>
          <w:tcPr>
            <w:tcW w:w="3029" w:type="dxa"/>
            <w:tcBorders>
              <w:top w:val="single" w:sz="4" w:space="0" w:color="auto"/>
              <w:left w:val="single" w:sz="4" w:space="0" w:color="auto"/>
              <w:bottom w:val="single" w:sz="4" w:space="0" w:color="auto"/>
              <w:right w:val="nil"/>
            </w:tcBorders>
          </w:tcPr>
          <w:p w14:paraId="7E9D46EF" w14:textId="77777777" w:rsidR="008E29AB" w:rsidRPr="00C40AEE" w:rsidRDefault="008E29AB" w:rsidP="00C40AEE">
            <w:pPr>
              <w:jc w:val="both"/>
              <w:rPr>
                <w:rFonts w:ascii="Times New Roman" w:hAnsi="Times New Roman" w:cs="Times New Roman"/>
              </w:rPr>
            </w:pPr>
          </w:p>
        </w:tc>
        <w:tc>
          <w:tcPr>
            <w:tcW w:w="3622" w:type="dxa"/>
            <w:tcBorders>
              <w:top w:val="single" w:sz="4" w:space="0" w:color="auto"/>
              <w:left w:val="nil"/>
              <w:bottom w:val="single" w:sz="4" w:space="0" w:color="auto"/>
              <w:right w:val="nil"/>
            </w:tcBorders>
          </w:tcPr>
          <w:p w14:paraId="72B745B1" w14:textId="77777777" w:rsidR="008E29AB" w:rsidRPr="00C40AEE" w:rsidRDefault="008E29AB" w:rsidP="00C40AEE">
            <w:pPr>
              <w:jc w:val="both"/>
              <w:rPr>
                <w:rFonts w:ascii="Times New Roman" w:hAnsi="Times New Roman" w:cs="Times New Roman"/>
                <w:b/>
              </w:rPr>
            </w:pPr>
          </w:p>
        </w:tc>
        <w:tc>
          <w:tcPr>
            <w:tcW w:w="1390" w:type="dxa"/>
            <w:tcBorders>
              <w:top w:val="single" w:sz="4" w:space="0" w:color="auto"/>
              <w:left w:val="nil"/>
              <w:bottom w:val="single" w:sz="4" w:space="0" w:color="auto"/>
              <w:right w:val="single" w:sz="4" w:space="0" w:color="auto"/>
            </w:tcBorders>
          </w:tcPr>
          <w:p w14:paraId="7BF995B4" w14:textId="77777777" w:rsidR="008E29AB" w:rsidRPr="00C40AEE" w:rsidRDefault="008E29AB" w:rsidP="00C40AEE">
            <w:pPr>
              <w:jc w:val="center"/>
              <w:rPr>
                <w:rFonts w:ascii="Times New Roman" w:hAnsi="Times New Roman" w:cs="Times New Roman"/>
                <w:b/>
              </w:rPr>
            </w:pPr>
            <w:r w:rsidRPr="00C40AEE">
              <w:rPr>
                <w:rFonts w:ascii="Times New Roman" w:hAnsi="Times New Roman" w:cs="Times New Roman"/>
                <w:b/>
              </w:rPr>
              <w:t>Soma</w:t>
            </w:r>
          </w:p>
        </w:tc>
        <w:tc>
          <w:tcPr>
            <w:tcW w:w="2127" w:type="dxa"/>
            <w:tcBorders>
              <w:top w:val="single" w:sz="4" w:space="0" w:color="auto"/>
              <w:left w:val="single" w:sz="4" w:space="0" w:color="auto"/>
              <w:bottom w:val="single" w:sz="4" w:space="0" w:color="auto"/>
              <w:right w:val="single" w:sz="4" w:space="0" w:color="auto"/>
            </w:tcBorders>
          </w:tcPr>
          <w:p w14:paraId="30F104B7" w14:textId="4FB68E33" w:rsidR="008E29AB" w:rsidRPr="00C40AEE" w:rsidRDefault="00443051" w:rsidP="00C40AEE">
            <w:pPr>
              <w:jc w:val="right"/>
              <w:rPr>
                <w:rFonts w:ascii="Times New Roman" w:hAnsi="Times New Roman" w:cs="Times New Roman"/>
                <w:b/>
              </w:rPr>
            </w:pPr>
            <w:r w:rsidRPr="00C40AEE">
              <w:rPr>
                <w:rFonts w:ascii="Times New Roman" w:hAnsi="Times New Roman" w:cs="Times New Roman"/>
                <w:b/>
              </w:rPr>
              <w:t>155.000,00</w:t>
            </w:r>
          </w:p>
        </w:tc>
      </w:tr>
    </w:tbl>
    <w:p w14:paraId="247F22F2" w14:textId="77777777" w:rsidR="00DD303C" w:rsidRPr="00C40AEE" w:rsidRDefault="00DD303C" w:rsidP="00C40AEE">
      <w:pPr>
        <w:spacing w:after="0" w:line="240" w:lineRule="auto"/>
        <w:jc w:val="both"/>
        <w:rPr>
          <w:rFonts w:ascii="Times New Roman" w:hAnsi="Times New Roman" w:cs="Times New Roman"/>
          <w:b/>
          <w:u w:val="single"/>
        </w:rPr>
      </w:pPr>
    </w:p>
    <w:p w14:paraId="389A8B23" w14:textId="77777777" w:rsidR="006270CD" w:rsidRPr="00C40AEE" w:rsidRDefault="006270CD" w:rsidP="00C40AEE">
      <w:pPr>
        <w:spacing w:after="0" w:line="240" w:lineRule="auto"/>
        <w:jc w:val="both"/>
        <w:rPr>
          <w:rFonts w:ascii="Times New Roman" w:hAnsi="Times New Roman" w:cs="Times New Roman"/>
          <w:b/>
          <w:u w:val="single"/>
        </w:rPr>
      </w:pPr>
    </w:p>
    <w:tbl>
      <w:tblPr>
        <w:tblStyle w:val="Tabelacomgrade"/>
        <w:tblW w:w="10168" w:type="dxa"/>
        <w:tblInd w:w="-562" w:type="dxa"/>
        <w:tblBorders>
          <w:insideH w:val="none" w:sz="0" w:space="0" w:color="auto"/>
          <w:insideV w:val="none" w:sz="0" w:space="0" w:color="auto"/>
        </w:tblBorders>
        <w:tblLayout w:type="fixed"/>
        <w:tblLook w:val="04A0" w:firstRow="1" w:lastRow="0" w:firstColumn="1" w:lastColumn="0" w:noHBand="0" w:noVBand="1"/>
      </w:tblPr>
      <w:tblGrid>
        <w:gridCol w:w="3029"/>
        <w:gridCol w:w="3622"/>
        <w:gridCol w:w="1390"/>
        <w:gridCol w:w="2127"/>
      </w:tblGrid>
      <w:tr w:rsidR="00DD303C" w:rsidRPr="00C40AEE" w14:paraId="43341CEE" w14:textId="77777777" w:rsidTr="00704FFB">
        <w:tc>
          <w:tcPr>
            <w:tcW w:w="3029" w:type="dxa"/>
            <w:tcBorders>
              <w:top w:val="single" w:sz="4" w:space="0" w:color="auto"/>
              <w:bottom w:val="nil"/>
              <w:right w:val="single" w:sz="4" w:space="0" w:color="auto"/>
            </w:tcBorders>
          </w:tcPr>
          <w:p w14:paraId="5A2B4299" w14:textId="77777777" w:rsidR="00DD303C" w:rsidRPr="00C40AEE" w:rsidRDefault="00DD303C" w:rsidP="00C40AEE">
            <w:pPr>
              <w:jc w:val="both"/>
              <w:rPr>
                <w:rFonts w:ascii="Times New Roman" w:hAnsi="Times New Roman" w:cs="Times New Roman"/>
                <w:b/>
              </w:rPr>
            </w:pPr>
            <w:r w:rsidRPr="00C40AEE">
              <w:rPr>
                <w:rFonts w:ascii="Times New Roman" w:hAnsi="Times New Roman" w:cs="Times New Roman"/>
                <w:b/>
              </w:rPr>
              <w:t>Órgão:</w:t>
            </w:r>
          </w:p>
        </w:tc>
        <w:tc>
          <w:tcPr>
            <w:tcW w:w="7139" w:type="dxa"/>
            <w:gridSpan w:val="3"/>
            <w:tcBorders>
              <w:left w:val="single" w:sz="4" w:space="0" w:color="auto"/>
            </w:tcBorders>
          </w:tcPr>
          <w:p w14:paraId="48A6D487" w14:textId="273E8F3F" w:rsidR="00DD303C" w:rsidRPr="00C40AEE" w:rsidRDefault="00DB1557" w:rsidP="00C40AEE">
            <w:pPr>
              <w:jc w:val="both"/>
              <w:rPr>
                <w:rFonts w:ascii="Times New Roman" w:hAnsi="Times New Roman" w:cs="Times New Roman"/>
              </w:rPr>
            </w:pPr>
            <w:r w:rsidRPr="00C40AEE">
              <w:rPr>
                <w:rFonts w:ascii="Times New Roman" w:hAnsi="Times New Roman" w:cs="Times New Roman"/>
              </w:rPr>
              <w:t>07</w:t>
            </w:r>
            <w:r w:rsidR="00DD303C" w:rsidRPr="00C40AEE">
              <w:rPr>
                <w:rFonts w:ascii="Times New Roman" w:hAnsi="Times New Roman" w:cs="Times New Roman"/>
              </w:rPr>
              <w:t xml:space="preserve"> – Secretaria Municipal de Assistência Social</w:t>
            </w:r>
          </w:p>
        </w:tc>
      </w:tr>
      <w:tr w:rsidR="00DD303C" w:rsidRPr="00C40AEE" w14:paraId="260132F7" w14:textId="77777777" w:rsidTr="00704FFB">
        <w:tc>
          <w:tcPr>
            <w:tcW w:w="3029" w:type="dxa"/>
            <w:tcBorders>
              <w:top w:val="nil"/>
              <w:bottom w:val="nil"/>
              <w:right w:val="single" w:sz="4" w:space="0" w:color="auto"/>
            </w:tcBorders>
          </w:tcPr>
          <w:p w14:paraId="4146A0CA" w14:textId="77777777" w:rsidR="00DD303C" w:rsidRPr="00C40AEE" w:rsidRDefault="00DD303C" w:rsidP="00C40AEE">
            <w:pPr>
              <w:jc w:val="both"/>
              <w:rPr>
                <w:rFonts w:ascii="Times New Roman" w:hAnsi="Times New Roman" w:cs="Times New Roman"/>
                <w:b/>
              </w:rPr>
            </w:pPr>
            <w:r w:rsidRPr="00C40AEE">
              <w:rPr>
                <w:rFonts w:ascii="Times New Roman" w:hAnsi="Times New Roman" w:cs="Times New Roman"/>
                <w:b/>
              </w:rPr>
              <w:t>Unidade:</w:t>
            </w:r>
          </w:p>
        </w:tc>
        <w:tc>
          <w:tcPr>
            <w:tcW w:w="7139" w:type="dxa"/>
            <w:gridSpan w:val="3"/>
            <w:tcBorders>
              <w:left w:val="single" w:sz="4" w:space="0" w:color="auto"/>
            </w:tcBorders>
          </w:tcPr>
          <w:p w14:paraId="4D93466A" w14:textId="77777777" w:rsidR="00DD303C" w:rsidRPr="00C40AEE" w:rsidRDefault="00DD303C" w:rsidP="00C40AEE">
            <w:pPr>
              <w:jc w:val="both"/>
              <w:rPr>
                <w:rFonts w:ascii="Times New Roman" w:hAnsi="Times New Roman" w:cs="Times New Roman"/>
              </w:rPr>
            </w:pPr>
            <w:r w:rsidRPr="00C40AEE">
              <w:rPr>
                <w:rFonts w:ascii="Times New Roman" w:hAnsi="Times New Roman" w:cs="Times New Roman"/>
              </w:rPr>
              <w:t>02 – Fundo Municipal de Assistência Social</w:t>
            </w:r>
          </w:p>
        </w:tc>
      </w:tr>
      <w:tr w:rsidR="00DD303C" w:rsidRPr="00C40AEE" w14:paraId="0BEB9EA9" w14:textId="77777777" w:rsidTr="00704FFB">
        <w:tc>
          <w:tcPr>
            <w:tcW w:w="3029" w:type="dxa"/>
            <w:tcBorders>
              <w:top w:val="nil"/>
              <w:bottom w:val="nil"/>
              <w:right w:val="single" w:sz="4" w:space="0" w:color="auto"/>
            </w:tcBorders>
          </w:tcPr>
          <w:p w14:paraId="170CFB22" w14:textId="77777777" w:rsidR="00DD303C" w:rsidRPr="00C40AEE" w:rsidRDefault="00DD303C" w:rsidP="00C40AEE">
            <w:pPr>
              <w:jc w:val="both"/>
              <w:rPr>
                <w:rFonts w:ascii="Times New Roman" w:hAnsi="Times New Roman" w:cs="Times New Roman"/>
                <w:b/>
              </w:rPr>
            </w:pPr>
            <w:r w:rsidRPr="00C40AEE">
              <w:rPr>
                <w:rFonts w:ascii="Times New Roman" w:hAnsi="Times New Roman" w:cs="Times New Roman"/>
                <w:b/>
              </w:rPr>
              <w:t>Função:</w:t>
            </w:r>
          </w:p>
        </w:tc>
        <w:tc>
          <w:tcPr>
            <w:tcW w:w="7139" w:type="dxa"/>
            <w:gridSpan w:val="3"/>
            <w:tcBorders>
              <w:left w:val="single" w:sz="4" w:space="0" w:color="auto"/>
            </w:tcBorders>
          </w:tcPr>
          <w:p w14:paraId="680B132D" w14:textId="77777777" w:rsidR="00DD303C" w:rsidRPr="00C40AEE" w:rsidRDefault="00DD303C" w:rsidP="00C40AEE">
            <w:pPr>
              <w:jc w:val="both"/>
              <w:rPr>
                <w:rFonts w:ascii="Times New Roman" w:hAnsi="Times New Roman" w:cs="Times New Roman"/>
              </w:rPr>
            </w:pPr>
            <w:r w:rsidRPr="00C40AEE">
              <w:rPr>
                <w:rFonts w:ascii="Times New Roman" w:hAnsi="Times New Roman" w:cs="Times New Roman"/>
              </w:rPr>
              <w:t>08 – Assistência Social</w:t>
            </w:r>
          </w:p>
        </w:tc>
      </w:tr>
      <w:tr w:rsidR="00DD303C" w:rsidRPr="00C40AEE" w14:paraId="0AE7CCB4" w14:textId="77777777" w:rsidTr="00704FFB">
        <w:tc>
          <w:tcPr>
            <w:tcW w:w="3029" w:type="dxa"/>
            <w:tcBorders>
              <w:top w:val="nil"/>
              <w:bottom w:val="nil"/>
              <w:right w:val="single" w:sz="4" w:space="0" w:color="auto"/>
            </w:tcBorders>
          </w:tcPr>
          <w:p w14:paraId="69326FCA" w14:textId="77777777" w:rsidR="00DD303C" w:rsidRPr="00C40AEE" w:rsidRDefault="00DD303C" w:rsidP="00C40AEE">
            <w:pPr>
              <w:jc w:val="both"/>
              <w:rPr>
                <w:rFonts w:ascii="Times New Roman" w:hAnsi="Times New Roman" w:cs="Times New Roman"/>
                <w:b/>
              </w:rPr>
            </w:pPr>
            <w:r w:rsidRPr="00C40AEE">
              <w:rPr>
                <w:rFonts w:ascii="Times New Roman" w:hAnsi="Times New Roman" w:cs="Times New Roman"/>
                <w:b/>
              </w:rPr>
              <w:t>Subfunção:</w:t>
            </w:r>
          </w:p>
        </w:tc>
        <w:tc>
          <w:tcPr>
            <w:tcW w:w="7139" w:type="dxa"/>
            <w:gridSpan w:val="3"/>
            <w:tcBorders>
              <w:left w:val="single" w:sz="4" w:space="0" w:color="auto"/>
            </w:tcBorders>
          </w:tcPr>
          <w:p w14:paraId="4EF793A4" w14:textId="77777777" w:rsidR="00DD303C" w:rsidRPr="00C40AEE" w:rsidRDefault="00DD303C" w:rsidP="00C40AEE">
            <w:pPr>
              <w:jc w:val="both"/>
              <w:rPr>
                <w:rFonts w:ascii="Times New Roman" w:hAnsi="Times New Roman" w:cs="Times New Roman"/>
              </w:rPr>
            </w:pPr>
            <w:r w:rsidRPr="00C40AEE">
              <w:rPr>
                <w:rFonts w:ascii="Times New Roman" w:hAnsi="Times New Roman" w:cs="Times New Roman"/>
              </w:rPr>
              <w:t>244 – Assistência Comunitária</w:t>
            </w:r>
          </w:p>
        </w:tc>
      </w:tr>
      <w:tr w:rsidR="00DD303C" w:rsidRPr="00C40AEE" w14:paraId="6E3EDFC9" w14:textId="77777777" w:rsidTr="00704FFB">
        <w:tc>
          <w:tcPr>
            <w:tcW w:w="3029" w:type="dxa"/>
            <w:tcBorders>
              <w:top w:val="nil"/>
              <w:bottom w:val="nil"/>
              <w:right w:val="single" w:sz="4" w:space="0" w:color="auto"/>
            </w:tcBorders>
          </w:tcPr>
          <w:p w14:paraId="79A4CBDC" w14:textId="77777777" w:rsidR="00DD303C" w:rsidRPr="00C40AEE" w:rsidRDefault="00DD303C" w:rsidP="00C40AEE">
            <w:pPr>
              <w:jc w:val="both"/>
              <w:rPr>
                <w:rFonts w:ascii="Times New Roman" w:hAnsi="Times New Roman" w:cs="Times New Roman"/>
                <w:b/>
              </w:rPr>
            </w:pPr>
            <w:r w:rsidRPr="00C40AEE">
              <w:rPr>
                <w:rFonts w:ascii="Times New Roman" w:hAnsi="Times New Roman" w:cs="Times New Roman"/>
                <w:b/>
              </w:rPr>
              <w:t>Programa:</w:t>
            </w:r>
          </w:p>
        </w:tc>
        <w:tc>
          <w:tcPr>
            <w:tcW w:w="7139" w:type="dxa"/>
            <w:gridSpan w:val="3"/>
            <w:tcBorders>
              <w:left w:val="single" w:sz="4" w:space="0" w:color="auto"/>
            </w:tcBorders>
          </w:tcPr>
          <w:p w14:paraId="422DB926" w14:textId="77777777" w:rsidR="00DD303C" w:rsidRPr="00C40AEE" w:rsidRDefault="00DD303C" w:rsidP="00C40AEE">
            <w:pPr>
              <w:jc w:val="both"/>
              <w:rPr>
                <w:rFonts w:ascii="Times New Roman" w:hAnsi="Times New Roman" w:cs="Times New Roman"/>
              </w:rPr>
            </w:pPr>
            <w:r w:rsidRPr="00C40AEE">
              <w:rPr>
                <w:rFonts w:ascii="Times New Roman" w:hAnsi="Times New Roman" w:cs="Times New Roman"/>
              </w:rPr>
              <w:t>08 – Promoção das Ações Sociais</w:t>
            </w:r>
          </w:p>
          <w:p w14:paraId="6F24B4F4" w14:textId="77777777" w:rsidR="00DD303C" w:rsidRPr="00C40AEE" w:rsidRDefault="00DD303C" w:rsidP="00C40AEE">
            <w:pPr>
              <w:jc w:val="both"/>
              <w:rPr>
                <w:rFonts w:ascii="Times New Roman" w:hAnsi="Times New Roman" w:cs="Times New Roman"/>
              </w:rPr>
            </w:pPr>
          </w:p>
        </w:tc>
      </w:tr>
      <w:tr w:rsidR="00DD303C" w:rsidRPr="00C40AEE" w14:paraId="6B929E85" w14:textId="77777777" w:rsidTr="00704FFB">
        <w:tc>
          <w:tcPr>
            <w:tcW w:w="3029" w:type="dxa"/>
            <w:tcBorders>
              <w:top w:val="nil"/>
              <w:bottom w:val="nil"/>
              <w:right w:val="single" w:sz="4" w:space="0" w:color="auto"/>
            </w:tcBorders>
          </w:tcPr>
          <w:p w14:paraId="7D1C18A1" w14:textId="77777777" w:rsidR="00DD303C" w:rsidRPr="00C40AEE" w:rsidRDefault="00DD303C"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139" w:type="dxa"/>
            <w:gridSpan w:val="3"/>
            <w:tcBorders>
              <w:left w:val="single" w:sz="4" w:space="0" w:color="auto"/>
            </w:tcBorders>
          </w:tcPr>
          <w:p w14:paraId="39E9C702" w14:textId="3F779EE4" w:rsidR="00DD303C" w:rsidRPr="00C40AEE" w:rsidRDefault="00DD303C" w:rsidP="00C40AEE">
            <w:pPr>
              <w:jc w:val="both"/>
              <w:rPr>
                <w:rFonts w:ascii="Times New Roman" w:hAnsi="Times New Roman" w:cs="Times New Roman"/>
                <w:b/>
                <w:u w:val="single"/>
              </w:rPr>
            </w:pPr>
            <w:r w:rsidRPr="00C40AEE">
              <w:rPr>
                <w:rFonts w:ascii="Times New Roman" w:hAnsi="Times New Roman" w:cs="Times New Roman"/>
                <w:b/>
                <w:u w:val="single"/>
              </w:rPr>
              <w:t>2.925 – CEAS/PR – DELIBERAÇÃO 52/2021</w:t>
            </w:r>
          </w:p>
          <w:p w14:paraId="58846E91" w14:textId="77777777" w:rsidR="00DD303C" w:rsidRPr="00C40AEE" w:rsidRDefault="00DD303C" w:rsidP="00C40AEE">
            <w:pPr>
              <w:jc w:val="both"/>
              <w:rPr>
                <w:rFonts w:ascii="Times New Roman" w:hAnsi="Times New Roman" w:cs="Times New Roman"/>
                <w:b/>
                <w:u w:val="single"/>
              </w:rPr>
            </w:pPr>
          </w:p>
        </w:tc>
      </w:tr>
      <w:tr w:rsidR="00DD303C" w:rsidRPr="00C40AEE" w14:paraId="2FB48331" w14:textId="77777777" w:rsidTr="00704FFB">
        <w:tblPrEx>
          <w:tblBorders>
            <w:insideH w:val="single" w:sz="4" w:space="0" w:color="auto"/>
            <w:insideV w:val="single" w:sz="4" w:space="0" w:color="auto"/>
          </w:tblBorders>
        </w:tblPrEx>
        <w:trPr>
          <w:trHeight w:val="482"/>
        </w:trPr>
        <w:tc>
          <w:tcPr>
            <w:tcW w:w="3029" w:type="dxa"/>
          </w:tcPr>
          <w:p w14:paraId="72D83918" w14:textId="77777777" w:rsidR="00DD303C" w:rsidRPr="00C40AEE" w:rsidRDefault="00DD303C" w:rsidP="00C40AEE">
            <w:pPr>
              <w:jc w:val="center"/>
              <w:rPr>
                <w:rFonts w:ascii="Times New Roman" w:hAnsi="Times New Roman" w:cs="Times New Roman"/>
                <w:b/>
              </w:rPr>
            </w:pPr>
            <w:r w:rsidRPr="00C40AEE">
              <w:rPr>
                <w:rFonts w:ascii="Times New Roman" w:hAnsi="Times New Roman" w:cs="Times New Roman"/>
                <w:b/>
              </w:rPr>
              <w:t>Elemento</w:t>
            </w:r>
          </w:p>
        </w:tc>
        <w:tc>
          <w:tcPr>
            <w:tcW w:w="3622" w:type="dxa"/>
          </w:tcPr>
          <w:p w14:paraId="6C133365" w14:textId="77777777" w:rsidR="00DD303C" w:rsidRPr="00C40AEE" w:rsidRDefault="00DD303C" w:rsidP="00C40AEE">
            <w:pPr>
              <w:jc w:val="center"/>
              <w:rPr>
                <w:rFonts w:ascii="Times New Roman" w:hAnsi="Times New Roman" w:cs="Times New Roman"/>
                <w:b/>
              </w:rPr>
            </w:pPr>
            <w:r w:rsidRPr="00C40AEE">
              <w:rPr>
                <w:rFonts w:ascii="Times New Roman" w:hAnsi="Times New Roman" w:cs="Times New Roman"/>
                <w:b/>
              </w:rPr>
              <w:t>Despesa</w:t>
            </w:r>
          </w:p>
        </w:tc>
        <w:tc>
          <w:tcPr>
            <w:tcW w:w="1390" w:type="dxa"/>
          </w:tcPr>
          <w:p w14:paraId="37A79643" w14:textId="77777777" w:rsidR="00DD303C" w:rsidRPr="00C40AEE" w:rsidRDefault="00DD303C" w:rsidP="00C40AEE">
            <w:pPr>
              <w:jc w:val="center"/>
              <w:rPr>
                <w:rFonts w:ascii="Times New Roman" w:hAnsi="Times New Roman" w:cs="Times New Roman"/>
                <w:b/>
              </w:rPr>
            </w:pPr>
            <w:r w:rsidRPr="00C40AEE">
              <w:rPr>
                <w:rFonts w:ascii="Times New Roman" w:hAnsi="Times New Roman" w:cs="Times New Roman"/>
                <w:b/>
              </w:rPr>
              <w:t>Recurso</w:t>
            </w:r>
          </w:p>
        </w:tc>
        <w:tc>
          <w:tcPr>
            <w:tcW w:w="2127" w:type="dxa"/>
          </w:tcPr>
          <w:p w14:paraId="333C69D3" w14:textId="77777777" w:rsidR="00DD303C" w:rsidRPr="00C40AEE" w:rsidRDefault="00DD303C" w:rsidP="00C40AEE">
            <w:pPr>
              <w:jc w:val="center"/>
              <w:rPr>
                <w:rFonts w:ascii="Times New Roman" w:hAnsi="Times New Roman" w:cs="Times New Roman"/>
                <w:b/>
              </w:rPr>
            </w:pPr>
            <w:r w:rsidRPr="00C40AEE">
              <w:rPr>
                <w:rFonts w:ascii="Times New Roman" w:hAnsi="Times New Roman" w:cs="Times New Roman"/>
                <w:b/>
              </w:rPr>
              <w:t>Valor</w:t>
            </w:r>
          </w:p>
        </w:tc>
      </w:tr>
      <w:tr w:rsidR="00DD303C" w:rsidRPr="00C40AEE" w14:paraId="70A88E7D" w14:textId="77777777" w:rsidTr="00704FFB">
        <w:tblPrEx>
          <w:tblBorders>
            <w:insideH w:val="single" w:sz="4" w:space="0" w:color="auto"/>
            <w:insideV w:val="single" w:sz="4" w:space="0" w:color="auto"/>
          </w:tblBorders>
        </w:tblPrEx>
        <w:tc>
          <w:tcPr>
            <w:tcW w:w="3029" w:type="dxa"/>
          </w:tcPr>
          <w:p w14:paraId="3B19C9D7" w14:textId="60BF83A5" w:rsidR="00DD303C" w:rsidRPr="00C40AEE" w:rsidRDefault="00DD303C" w:rsidP="00C40AEE">
            <w:pPr>
              <w:jc w:val="both"/>
              <w:rPr>
                <w:rFonts w:ascii="Times New Roman" w:hAnsi="Times New Roman" w:cs="Times New Roman"/>
              </w:rPr>
            </w:pPr>
            <w:r w:rsidRPr="00C40AEE">
              <w:rPr>
                <w:rFonts w:ascii="Times New Roman" w:hAnsi="Times New Roman" w:cs="Times New Roman"/>
              </w:rPr>
              <w:t>3.3.90.30.00.00.00.00</w:t>
            </w:r>
          </w:p>
        </w:tc>
        <w:tc>
          <w:tcPr>
            <w:tcW w:w="3622" w:type="dxa"/>
          </w:tcPr>
          <w:p w14:paraId="67610B2E" w14:textId="2CEEF0AE" w:rsidR="00DD303C" w:rsidRPr="00C40AEE" w:rsidRDefault="00DD303C" w:rsidP="00C40AEE">
            <w:pPr>
              <w:jc w:val="both"/>
              <w:rPr>
                <w:rFonts w:ascii="Times New Roman" w:hAnsi="Times New Roman" w:cs="Times New Roman"/>
              </w:rPr>
            </w:pPr>
            <w:r w:rsidRPr="00C40AEE">
              <w:rPr>
                <w:rFonts w:ascii="Times New Roman" w:hAnsi="Times New Roman" w:cs="Times New Roman"/>
              </w:rPr>
              <w:t>Material de Consumo</w:t>
            </w:r>
          </w:p>
        </w:tc>
        <w:tc>
          <w:tcPr>
            <w:tcW w:w="1390" w:type="dxa"/>
          </w:tcPr>
          <w:p w14:paraId="10F6C7E5" w14:textId="65941D59" w:rsidR="00DD303C" w:rsidRPr="00C40AEE" w:rsidRDefault="00DD303C" w:rsidP="00C40AEE">
            <w:pPr>
              <w:jc w:val="center"/>
              <w:rPr>
                <w:rFonts w:ascii="Times New Roman" w:hAnsi="Times New Roman" w:cs="Times New Roman"/>
              </w:rPr>
            </w:pPr>
            <w:r w:rsidRPr="00C40AEE">
              <w:rPr>
                <w:rFonts w:ascii="Times New Roman" w:hAnsi="Times New Roman" w:cs="Times New Roman"/>
              </w:rPr>
              <w:t>228</w:t>
            </w:r>
          </w:p>
        </w:tc>
        <w:tc>
          <w:tcPr>
            <w:tcW w:w="2127" w:type="dxa"/>
          </w:tcPr>
          <w:p w14:paraId="665F4A0C" w14:textId="7E36CCE0" w:rsidR="00DD303C" w:rsidRPr="00C40AEE" w:rsidRDefault="00DD303C" w:rsidP="00C40AEE">
            <w:pPr>
              <w:jc w:val="right"/>
              <w:rPr>
                <w:rFonts w:ascii="Times New Roman" w:hAnsi="Times New Roman" w:cs="Times New Roman"/>
              </w:rPr>
            </w:pPr>
            <w:r w:rsidRPr="00C40AEE">
              <w:rPr>
                <w:rFonts w:ascii="Times New Roman" w:hAnsi="Times New Roman" w:cs="Times New Roman"/>
              </w:rPr>
              <w:t>48.000,00</w:t>
            </w:r>
          </w:p>
        </w:tc>
      </w:tr>
      <w:tr w:rsidR="00DD303C" w:rsidRPr="00C40AEE" w14:paraId="6914DF18" w14:textId="77777777" w:rsidTr="00704FFB">
        <w:tblPrEx>
          <w:tblBorders>
            <w:insideH w:val="single" w:sz="4" w:space="0" w:color="auto"/>
            <w:insideV w:val="single" w:sz="4" w:space="0" w:color="auto"/>
          </w:tblBorders>
        </w:tblPrEx>
        <w:tc>
          <w:tcPr>
            <w:tcW w:w="3029" w:type="dxa"/>
          </w:tcPr>
          <w:p w14:paraId="784D1063" w14:textId="175E9CA5" w:rsidR="00DD303C" w:rsidRPr="00C40AEE" w:rsidRDefault="00DD303C" w:rsidP="00C40AEE">
            <w:pPr>
              <w:jc w:val="both"/>
              <w:rPr>
                <w:rFonts w:ascii="Times New Roman" w:hAnsi="Times New Roman" w:cs="Times New Roman"/>
              </w:rPr>
            </w:pPr>
            <w:r w:rsidRPr="00C40AEE">
              <w:rPr>
                <w:rFonts w:ascii="Times New Roman" w:hAnsi="Times New Roman" w:cs="Times New Roman"/>
              </w:rPr>
              <w:lastRenderedPageBreak/>
              <w:t>3.3.90.93.00.00.00.00</w:t>
            </w:r>
          </w:p>
        </w:tc>
        <w:tc>
          <w:tcPr>
            <w:tcW w:w="3622" w:type="dxa"/>
          </w:tcPr>
          <w:p w14:paraId="3F7A8F8A" w14:textId="35A331A1" w:rsidR="00DD303C" w:rsidRPr="00C40AEE" w:rsidRDefault="00DD303C" w:rsidP="00C40AEE">
            <w:pPr>
              <w:jc w:val="both"/>
              <w:rPr>
                <w:rFonts w:ascii="Times New Roman" w:hAnsi="Times New Roman" w:cs="Times New Roman"/>
              </w:rPr>
            </w:pPr>
            <w:r w:rsidRPr="00C40AEE">
              <w:rPr>
                <w:rFonts w:ascii="Times New Roman" w:hAnsi="Times New Roman" w:cs="Times New Roman"/>
              </w:rPr>
              <w:t>Indenizações Restituições</w:t>
            </w:r>
          </w:p>
        </w:tc>
        <w:tc>
          <w:tcPr>
            <w:tcW w:w="1390" w:type="dxa"/>
          </w:tcPr>
          <w:p w14:paraId="5BE1786C" w14:textId="31832E15" w:rsidR="00DD303C" w:rsidRPr="00C40AEE" w:rsidRDefault="00DD303C" w:rsidP="00C40AEE">
            <w:pPr>
              <w:jc w:val="center"/>
              <w:rPr>
                <w:rFonts w:ascii="Times New Roman" w:hAnsi="Times New Roman" w:cs="Times New Roman"/>
              </w:rPr>
            </w:pPr>
            <w:r w:rsidRPr="00C40AEE">
              <w:rPr>
                <w:rFonts w:ascii="Times New Roman" w:hAnsi="Times New Roman" w:cs="Times New Roman"/>
              </w:rPr>
              <w:t>228</w:t>
            </w:r>
          </w:p>
        </w:tc>
        <w:tc>
          <w:tcPr>
            <w:tcW w:w="2127" w:type="dxa"/>
          </w:tcPr>
          <w:p w14:paraId="73D5B886" w14:textId="50B3B50B" w:rsidR="00DD303C" w:rsidRPr="00C40AEE" w:rsidRDefault="00DD303C" w:rsidP="00C40AEE">
            <w:pPr>
              <w:jc w:val="right"/>
              <w:rPr>
                <w:rFonts w:ascii="Times New Roman" w:hAnsi="Times New Roman" w:cs="Times New Roman"/>
              </w:rPr>
            </w:pPr>
            <w:r w:rsidRPr="00C40AEE">
              <w:rPr>
                <w:rFonts w:ascii="Times New Roman" w:hAnsi="Times New Roman" w:cs="Times New Roman"/>
              </w:rPr>
              <w:t>3.000,00</w:t>
            </w:r>
          </w:p>
        </w:tc>
      </w:tr>
      <w:tr w:rsidR="00DD303C" w:rsidRPr="00C40AEE" w14:paraId="3B382BC5" w14:textId="77777777" w:rsidTr="00704FFB">
        <w:tblPrEx>
          <w:tblBorders>
            <w:insideH w:val="single" w:sz="4" w:space="0" w:color="auto"/>
            <w:insideV w:val="single" w:sz="4" w:space="0" w:color="auto"/>
          </w:tblBorders>
        </w:tblPrEx>
        <w:tc>
          <w:tcPr>
            <w:tcW w:w="3029" w:type="dxa"/>
            <w:tcBorders>
              <w:top w:val="single" w:sz="4" w:space="0" w:color="auto"/>
              <w:left w:val="single" w:sz="4" w:space="0" w:color="auto"/>
              <w:bottom w:val="single" w:sz="4" w:space="0" w:color="auto"/>
              <w:right w:val="nil"/>
            </w:tcBorders>
          </w:tcPr>
          <w:p w14:paraId="0D6F5357" w14:textId="77777777" w:rsidR="00DD303C" w:rsidRPr="00C40AEE" w:rsidRDefault="00DD303C" w:rsidP="00C40AEE">
            <w:pPr>
              <w:jc w:val="both"/>
              <w:rPr>
                <w:rFonts w:ascii="Times New Roman" w:hAnsi="Times New Roman" w:cs="Times New Roman"/>
              </w:rPr>
            </w:pPr>
          </w:p>
        </w:tc>
        <w:tc>
          <w:tcPr>
            <w:tcW w:w="3622" w:type="dxa"/>
            <w:tcBorders>
              <w:top w:val="single" w:sz="4" w:space="0" w:color="auto"/>
              <w:left w:val="nil"/>
              <w:bottom w:val="single" w:sz="4" w:space="0" w:color="auto"/>
              <w:right w:val="nil"/>
            </w:tcBorders>
          </w:tcPr>
          <w:p w14:paraId="02DCE2E3" w14:textId="77777777" w:rsidR="00DD303C" w:rsidRPr="00C40AEE" w:rsidRDefault="00DD303C" w:rsidP="00C40AEE">
            <w:pPr>
              <w:jc w:val="both"/>
              <w:rPr>
                <w:rFonts w:ascii="Times New Roman" w:hAnsi="Times New Roman" w:cs="Times New Roman"/>
                <w:b/>
              </w:rPr>
            </w:pPr>
          </w:p>
        </w:tc>
        <w:tc>
          <w:tcPr>
            <w:tcW w:w="1390" w:type="dxa"/>
            <w:tcBorders>
              <w:top w:val="single" w:sz="4" w:space="0" w:color="auto"/>
              <w:left w:val="nil"/>
              <w:bottom w:val="single" w:sz="4" w:space="0" w:color="auto"/>
              <w:right w:val="single" w:sz="4" w:space="0" w:color="auto"/>
            </w:tcBorders>
          </w:tcPr>
          <w:p w14:paraId="6EF8CD5E" w14:textId="77777777" w:rsidR="00DD303C" w:rsidRPr="00C40AEE" w:rsidRDefault="00DD303C" w:rsidP="00C40AEE">
            <w:pPr>
              <w:jc w:val="center"/>
              <w:rPr>
                <w:rFonts w:ascii="Times New Roman" w:hAnsi="Times New Roman" w:cs="Times New Roman"/>
                <w:b/>
              </w:rPr>
            </w:pPr>
            <w:r w:rsidRPr="00C40AEE">
              <w:rPr>
                <w:rFonts w:ascii="Times New Roman" w:hAnsi="Times New Roman" w:cs="Times New Roman"/>
                <w:b/>
              </w:rPr>
              <w:t>Soma</w:t>
            </w:r>
          </w:p>
        </w:tc>
        <w:tc>
          <w:tcPr>
            <w:tcW w:w="2127" w:type="dxa"/>
            <w:tcBorders>
              <w:top w:val="single" w:sz="4" w:space="0" w:color="auto"/>
              <w:left w:val="single" w:sz="4" w:space="0" w:color="auto"/>
              <w:bottom w:val="single" w:sz="4" w:space="0" w:color="auto"/>
              <w:right w:val="single" w:sz="4" w:space="0" w:color="auto"/>
            </w:tcBorders>
          </w:tcPr>
          <w:p w14:paraId="59EB841D" w14:textId="4E3579B5" w:rsidR="00DD303C" w:rsidRPr="00C40AEE" w:rsidRDefault="00DD303C" w:rsidP="00C40AEE">
            <w:pPr>
              <w:jc w:val="right"/>
              <w:rPr>
                <w:rFonts w:ascii="Times New Roman" w:hAnsi="Times New Roman" w:cs="Times New Roman"/>
                <w:b/>
              </w:rPr>
            </w:pPr>
            <w:r w:rsidRPr="00C40AEE">
              <w:rPr>
                <w:rFonts w:ascii="Times New Roman" w:hAnsi="Times New Roman" w:cs="Times New Roman"/>
                <w:b/>
              </w:rPr>
              <w:t>51.000,00</w:t>
            </w:r>
          </w:p>
        </w:tc>
      </w:tr>
    </w:tbl>
    <w:p w14:paraId="20AE4F77" w14:textId="77777777" w:rsidR="00DD303C" w:rsidRPr="00C40AEE" w:rsidRDefault="00DD303C" w:rsidP="00C40AEE">
      <w:pPr>
        <w:spacing w:after="0" w:line="240" w:lineRule="auto"/>
        <w:jc w:val="both"/>
        <w:rPr>
          <w:rFonts w:ascii="Times New Roman" w:hAnsi="Times New Roman" w:cs="Times New Roman"/>
          <w:b/>
          <w:u w:val="single"/>
        </w:rPr>
      </w:pPr>
    </w:p>
    <w:tbl>
      <w:tblPr>
        <w:tblStyle w:val="Tabelacomgrade"/>
        <w:tblW w:w="10168" w:type="dxa"/>
        <w:tblInd w:w="-562" w:type="dxa"/>
        <w:tblBorders>
          <w:insideH w:val="none" w:sz="0" w:space="0" w:color="auto"/>
          <w:insideV w:val="none" w:sz="0" w:space="0" w:color="auto"/>
        </w:tblBorders>
        <w:tblLayout w:type="fixed"/>
        <w:tblLook w:val="04A0" w:firstRow="1" w:lastRow="0" w:firstColumn="1" w:lastColumn="0" w:noHBand="0" w:noVBand="1"/>
      </w:tblPr>
      <w:tblGrid>
        <w:gridCol w:w="3029"/>
        <w:gridCol w:w="3622"/>
        <w:gridCol w:w="1390"/>
        <w:gridCol w:w="2127"/>
      </w:tblGrid>
      <w:tr w:rsidR="00DB1557" w:rsidRPr="00C40AEE" w14:paraId="4B32BA3D" w14:textId="77777777" w:rsidTr="00704FFB">
        <w:tc>
          <w:tcPr>
            <w:tcW w:w="3029" w:type="dxa"/>
            <w:tcBorders>
              <w:top w:val="single" w:sz="4" w:space="0" w:color="auto"/>
              <w:bottom w:val="nil"/>
              <w:right w:val="single" w:sz="4" w:space="0" w:color="auto"/>
            </w:tcBorders>
          </w:tcPr>
          <w:p w14:paraId="7080A744" w14:textId="77777777" w:rsidR="00DB1557" w:rsidRPr="00C40AEE" w:rsidRDefault="00DB1557" w:rsidP="00C40AEE">
            <w:pPr>
              <w:jc w:val="both"/>
              <w:rPr>
                <w:rFonts w:ascii="Times New Roman" w:hAnsi="Times New Roman" w:cs="Times New Roman"/>
                <w:b/>
              </w:rPr>
            </w:pPr>
            <w:r w:rsidRPr="00C40AEE">
              <w:rPr>
                <w:rFonts w:ascii="Times New Roman" w:hAnsi="Times New Roman" w:cs="Times New Roman"/>
                <w:b/>
              </w:rPr>
              <w:t>Órgão:</w:t>
            </w:r>
          </w:p>
        </w:tc>
        <w:tc>
          <w:tcPr>
            <w:tcW w:w="7139" w:type="dxa"/>
            <w:gridSpan w:val="3"/>
            <w:tcBorders>
              <w:left w:val="single" w:sz="4" w:space="0" w:color="auto"/>
            </w:tcBorders>
          </w:tcPr>
          <w:p w14:paraId="129DCF9F" w14:textId="3C4B2C7B" w:rsidR="00DB1557" w:rsidRPr="00C40AEE" w:rsidRDefault="00844DB8" w:rsidP="00C40AEE">
            <w:pPr>
              <w:jc w:val="both"/>
              <w:rPr>
                <w:rFonts w:ascii="Times New Roman" w:hAnsi="Times New Roman" w:cs="Times New Roman"/>
              </w:rPr>
            </w:pPr>
            <w:r w:rsidRPr="00C40AEE">
              <w:rPr>
                <w:rFonts w:ascii="Times New Roman" w:hAnsi="Times New Roman" w:cs="Times New Roman"/>
              </w:rPr>
              <w:t>12</w:t>
            </w:r>
            <w:r w:rsidR="00DB1557" w:rsidRPr="00C40AEE">
              <w:rPr>
                <w:rFonts w:ascii="Times New Roman" w:hAnsi="Times New Roman" w:cs="Times New Roman"/>
              </w:rPr>
              <w:t xml:space="preserve"> – Secretaria Municipal da Mulher</w:t>
            </w:r>
            <w:r w:rsidRPr="00C40AEE">
              <w:rPr>
                <w:rFonts w:ascii="Times New Roman" w:hAnsi="Times New Roman" w:cs="Times New Roman"/>
              </w:rPr>
              <w:t>, Adolescente, Criança e Idoso</w:t>
            </w:r>
          </w:p>
        </w:tc>
      </w:tr>
      <w:tr w:rsidR="00DB1557" w:rsidRPr="00C40AEE" w14:paraId="4BF186DE" w14:textId="77777777" w:rsidTr="00704FFB">
        <w:tc>
          <w:tcPr>
            <w:tcW w:w="3029" w:type="dxa"/>
            <w:tcBorders>
              <w:top w:val="nil"/>
              <w:bottom w:val="nil"/>
              <w:right w:val="single" w:sz="4" w:space="0" w:color="auto"/>
            </w:tcBorders>
          </w:tcPr>
          <w:p w14:paraId="741F87D4" w14:textId="77777777" w:rsidR="00DB1557" w:rsidRPr="00C40AEE" w:rsidRDefault="00DB1557" w:rsidP="00C40AEE">
            <w:pPr>
              <w:jc w:val="both"/>
              <w:rPr>
                <w:rFonts w:ascii="Times New Roman" w:hAnsi="Times New Roman" w:cs="Times New Roman"/>
                <w:b/>
              </w:rPr>
            </w:pPr>
            <w:r w:rsidRPr="00C40AEE">
              <w:rPr>
                <w:rFonts w:ascii="Times New Roman" w:hAnsi="Times New Roman" w:cs="Times New Roman"/>
                <w:b/>
              </w:rPr>
              <w:t>Unidade:</w:t>
            </w:r>
          </w:p>
        </w:tc>
        <w:tc>
          <w:tcPr>
            <w:tcW w:w="7139" w:type="dxa"/>
            <w:gridSpan w:val="3"/>
            <w:tcBorders>
              <w:left w:val="single" w:sz="4" w:space="0" w:color="auto"/>
            </w:tcBorders>
          </w:tcPr>
          <w:p w14:paraId="78AACFC4" w14:textId="64AE74F7" w:rsidR="00DB1557" w:rsidRPr="00C40AEE" w:rsidRDefault="00844DB8" w:rsidP="00C40AEE">
            <w:pPr>
              <w:jc w:val="both"/>
              <w:rPr>
                <w:rFonts w:ascii="Times New Roman" w:hAnsi="Times New Roman" w:cs="Times New Roman"/>
              </w:rPr>
            </w:pPr>
            <w:r w:rsidRPr="00C40AEE">
              <w:rPr>
                <w:rFonts w:ascii="Times New Roman" w:hAnsi="Times New Roman" w:cs="Times New Roman"/>
              </w:rPr>
              <w:t>09</w:t>
            </w:r>
            <w:r w:rsidR="00DB1557" w:rsidRPr="00C40AEE">
              <w:rPr>
                <w:rFonts w:ascii="Times New Roman" w:hAnsi="Times New Roman" w:cs="Times New Roman"/>
              </w:rPr>
              <w:t xml:space="preserve"> – Fundo </w:t>
            </w:r>
            <w:r w:rsidRPr="00C40AEE">
              <w:rPr>
                <w:rFonts w:ascii="Times New Roman" w:hAnsi="Times New Roman" w:cs="Times New Roman"/>
              </w:rPr>
              <w:t>Municipal dos Direitos da Pessoa Idosa</w:t>
            </w:r>
          </w:p>
        </w:tc>
      </w:tr>
      <w:tr w:rsidR="00DB1557" w:rsidRPr="00C40AEE" w14:paraId="0A5C824D" w14:textId="77777777" w:rsidTr="00704FFB">
        <w:tc>
          <w:tcPr>
            <w:tcW w:w="3029" w:type="dxa"/>
            <w:tcBorders>
              <w:top w:val="nil"/>
              <w:bottom w:val="nil"/>
              <w:right w:val="single" w:sz="4" w:space="0" w:color="auto"/>
            </w:tcBorders>
          </w:tcPr>
          <w:p w14:paraId="0BCFC573" w14:textId="77777777" w:rsidR="00DB1557" w:rsidRPr="00C40AEE" w:rsidRDefault="00DB1557" w:rsidP="00C40AEE">
            <w:pPr>
              <w:jc w:val="both"/>
              <w:rPr>
                <w:rFonts w:ascii="Times New Roman" w:hAnsi="Times New Roman" w:cs="Times New Roman"/>
                <w:b/>
              </w:rPr>
            </w:pPr>
            <w:r w:rsidRPr="00C40AEE">
              <w:rPr>
                <w:rFonts w:ascii="Times New Roman" w:hAnsi="Times New Roman" w:cs="Times New Roman"/>
                <w:b/>
              </w:rPr>
              <w:t>Função:</w:t>
            </w:r>
          </w:p>
        </w:tc>
        <w:tc>
          <w:tcPr>
            <w:tcW w:w="7139" w:type="dxa"/>
            <w:gridSpan w:val="3"/>
            <w:tcBorders>
              <w:left w:val="single" w:sz="4" w:space="0" w:color="auto"/>
            </w:tcBorders>
          </w:tcPr>
          <w:p w14:paraId="3CD6753D" w14:textId="77777777" w:rsidR="00DB1557" w:rsidRPr="00C40AEE" w:rsidRDefault="00DB1557" w:rsidP="00C40AEE">
            <w:pPr>
              <w:jc w:val="both"/>
              <w:rPr>
                <w:rFonts w:ascii="Times New Roman" w:hAnsi="Times New Roman" w:cs="Times New Roman"/>
              </w:rPr>
            </w:pPr>
            <w:r w:rsidRPr="00C40AEE">
              <w:rPr>
                <w:rFonts w:ascii="Times New Roman" w:hAnsi="Times New Roman" w:cs="Times New Roman"/>
              </w:rPr>
              <w:t>08 – Assistência Social</w:t>
            </w:r>
          </w:p>
        </w:tc>
      </w:tr>
      <w:tr w:rsidR="00DB1557" w:rsidRPr="00C40AEE" w14:paraId="0B517F87" w14:textId="77777777" w:rsidTr="00704FFB">
        <w:tc>
          <w:tcPr>
            <w:tcW w:w="3029" w:type="dxa"/>
            <w:tcBorders>
              <w:top w:val="nil"/>
              <w:bottom w:val="nil"/>
              <w:right w:val="single" w:sz="4" w:space="0" w:color="auto"/>
            </w:tcBorders>
          </w:tcPr>
          <w:p w14:paraId="19FF6EFC" w14:textId="77777777" w:rsidR="00DB1557" w:rsidRPr="00C40AEE" w:rsidRDefault="00DB1557" w:rsidP="00C40AEE">
            <w:pPr>
              <w:jc w:val="both"/>
              <w:rPr>
                <w:rFonts w:ascii="Times New Roman" w:hAnsi="Times New Roman" w:cs="Times New Roman"/>
                <w:b/>
              </w:rPr>
            </w:pPr>
            <w:r w:rsidRPr="00C40AEE">
              <w:rPr>
                <w:rFonts w:ascii="Times New Roman" w:hAnsi="Times New Roman" w:cs="Times New Roman"/>
                <w:b/>
              </w:rPr>
              <w:t>Subfunção:</w:t>
            </w:r>
          </w:p>
        </w:tc>
        <w:tc>
          <w:tcPr>
            <w:tcW w:w="7139" w:type="dxa"/>
            <w:gridSpan w:val="3"/>
            <w:tcBorders>
              <w:left w:val="single" w:sz="4" w:space="0" w:color="auto"/>
            </w:tcBorders>
          </w:tcPr>
          <w:p w14:paraId="7751770F" w14:textId="09BE7DC4" w:rsidR="00DB1557" w:rsidRPr="00C40AEE" w:rsidRDefault="00844DB8" w:rsidP="00C40AEE">
            <w:pPr>
              <w:jc w:val="both"/>
              <w:rPr>
                <w:rFonts w:ascii="Times New Roman" w:hAnsi="Times New Roman" w:cs="Times New Roman"/>
              </w:rPr>
            </w:pPr>
            <w:r w:rsidRPr="00C40AEE">
              <w:rPr>
                <w:rFonts w:ascii="Times New Roman" w:hAnsi="Times New Roman" w:cs="Times New Roman"/>
              </w:rPr>
              <w:t>241 – Assistência ao Idoso</w:t>
            </w:r>
          </w:p>
        </w:tc>
      </w:tr>
      <w:tr w:rsidR="00DB1557" w:rsidRPr="00C40AEE" w14:paraId="25695106" w14:textId="77777777" w:rsidTr="00704FFB">
        <w:tc>
          <w:tcPr>
            <w:tcW w:w="3029" w:type="dxa"/>
            <w:tcBorders>
              <w:top w:val="nil"/>
              <w:bottom w:val="nil"/>
              <w:right w:val="single" w:sz="4" w:space="0" w:color="auto"/>
            </w:tcBorders>
          </w:tcPr>
          <w:p w14:paraId="509601EF" w14:textId="77777777" w:rsidR="00DB1557" w:rsidRPr="00C40AEE" w:rsidRDefault="00DB1557" w:rsidP="00C40AEE">
            <w:pPr>
              <w:jc w:val="both"/>
              <w:rPr>
                <w:rFonts w:ascii="Times New Roman" w:hAnsi="Times New Roman" w:cs="Times New Roman"/>
                <w:b/>
              </w:rPr>
            </w:pPr>
            <w:r w:rsidRPr="00C40AEE">
              <w:rPr>
                <w:rFonts w:ascii="Times New Roman" w:hAnsi="Times New Roman" w:cs="Times New Roman"/>
                <w:b/>
              </w:rPr>
              <w:t>Programa:</w:t>
            </w:r>
          </w:p>
        </w:tc>
        <w:tc>
          <w:tcPr>
            <w:tcW w:w="7139" w:type="dxa"/>
            <w:gridSpan w:val="3"/>
            <w:tcBorders>
              <w:left w:val="single" w:sz="4" w:space="0" w:color="auto"/>
            </w:tcBorders>
          </w:tcPr>
          <w:p w14:paraId="25D507E4" w14:textId="77777777" w:rsidR="00DB1557" w:rsidRPr="00C40AEE" w:rsidRDefault="00DB1557" w:rsidP="00C40AEE">
            <w:pPr>
              <w:jc w:val="both"/>
              <w:rPr>
                <w:rFonts w:ascii="Times New Roman" w:hAnsi="Times New Roman" w:cs="Times New Roman"/>
              </w:rPr>
            </w:pPr>
            <w:r w:rsidRPr="00C40AEE">
              <w:rPr>
                <w:rFonts w:ascii="Times New Roman" w:hAnsi="Times New Roman" w:cs="Times New Roman"/>
              </w:rPr>
              <w:t>08 – Promoção das Ações Sociais</w:t>
            </w:r>
          </w:p>
          <w:p w14:paraId="789C760A" w14:textId="77777777" w:rsidR="00DB1557" w:rsidRPr="00C40AEE" w:rsidRDefault="00DB1557" w:rsidP="00C40AEE">
            <w:pPr>
              <w:jc w:val="both"/>
              <w:rPr>
                <w:rFonts w:ascii="Times New Roman" w:hAnsi="Times New Roman" w:cs="Times New Roman"/>
              </w:rPr>
            </w:pPr>
          </w:p>
        </w:tc>
      </w:tr>
      <w:tr w:rsidR="00DB1557" w:rsidRPr="00C40AEE" w14:paraId="586B284F" w14:textId="77777777" w:rsidTr="00704FFB">
        <w:tc>
          <w:tcPr>
            <w:tcW w:w="3029" w:type="dxa"/>
            <w:tcBorders>
              <w:top w:val="nil"/>
              <w:bottom w:val="nil"/>
              <w:right w:val="single" w:sz="4" w:space="0" w:color="auto"/>
            </w:tcBorders>
          </w:tcPr>
          <w:p w14:paraId="54562287" w14:textId="77777777" w:rsidR="00DB1557" w:rsidRPr="00C40AEE" w:rsidRDefault="00DB1557"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139" w:type="dxa"/>
            <w:gridSpan w:val="3"/>
            <w:tcBorders>
              <w:left w:val="single" w:sz="4" w:space="0" w:color="auto"/>
            </w:tcBorders>
          </w:tcPr>
          <w:p w14:paraId="07777C99" w14:textId="3CF4236C" w:rsidR="00DB1557" w:rsidRPr="00C40AEE" w:rsidRDefault="00844DB8" w:rsidP="00C40AEE">
            <w:pPr>
              <w:jc w:val="both"/>
              <w:rPr>
                <w:rFonts w:ascii="Times New Roman" w:hAnsi="Times New Roman" w:cs="Times New Roman"/>
                <w:b/>
                <w:u w:val="single"/>
              </w:rPr>
            </w:pPr>
            <w:r w:rsidRPr="00C40AEE">
              <w:rPr>
                <w:rFonts w:ascii="Times New Roman" w:hAnsi="Times New Roman" w:cs="Times New Roman"/>
                <w:b/>
                <w:u w:val="single"/>
              </w:rPr>
              <w:t>2.926 – CEDI/PR – DELIBERAÇÃO 18/2021</w:t>
            </w:r>
          </w:p>
          <w:p w14:paraId="0DF3AE1C" w14:textId="77777777" w:rsidR="00DB1557" w:rsidRPr="00C40AEE" w:rsidRDefault="00DB1557" w:rsidP="00C40AEE">
            <w:pPr>
              <w:jc w:val="both"/>
              <w:rPr>
                <w:rFonts w:ascii="Times New Roman" w:hAnsi="Times New Roman" w:cs="Times New Roman"/>
                <w:b/>
                <w:u w:val="single"/>
              </w:rPr>
            </w:pPr>
          </w:p>
        </w:tc>
      </w:tr>
      <w:tr w:rsidR="00DB1557" w:rsidRPr="00C40AEE" w14:paraId="1D28AC6A" w14:textId="77777777" w:rsidTr="00704FFB">
        <w:tblPrEx>
          <w:tblBorders>
            <w:insideH w:val="single" w:sz="4" w:space="0" w:color="auto"/>
            <w:insideV w:val="single" w:sz="4" w:space="0" w:color="auto"/>
          </w:tblBorders>
        </w:tblPrEx>
        <w:trPr>
          <w:trHeight w:val="482"/>
        </w:trPr>
        <w:tc>
          <w:tcPr>
            <w:tcW w:w="3029" w:type="dxa"/>
          </w:tcPr>
          <w:p w14:paraId="21F64B1F" w14:textId="77777777" w:rsidR="00DB1557" w:rsidRPr="00C40AEE" w:rsidRDefault="00DB1557" w:rsidP="00C40AEE">
            <w:pPr>
              <w:jc w:val="center"/>
              <w:rPr>
                <w:rFonts w:ascii="Times New Roman" w:hAnsi="Times New Roman" w:cs="Times New Roman"/>
                <w:b/>
              </w:rPr>
            </w:pPr>
            <w:r w:rsidRPr="00C40AEE">
              <w:rPr>
                <w:rFonts w:ascii="Times New Roman" w:hAnsi="Times New Roman" w:cs="Times New Roman"/>
                <w:b/>
              </w:rPr>
              <w:t>Elemento</w:t>
            </w:r>
          </w:p>
        </w:tc>
        <w:tc>
          <w:tcPr>
            <w:tcW w:w="3622" w:type="dxa"/>
          </w:tcPr>
          <w:p w14:paraId="00ACB7BC" w14:textId="77777777" w:rsidR="00DB1557" w:rsidRPr="00C40AEE" w:rsidRDefault="00DB1557" w:rsidP="00C40AEE">
            <w:pPr>
              <w:jc w:val="center"/>
              <w:rPr>
                <w:rFonts w:ascii="Times New Roman" w:hAnsi="Times New Roman" w:cs="Times New Roman"/>
                <w:b/>
              </w:rPr>
            </w:pPr>
            <w:r w:rsidRPr="00C40AEE">
              <w:rPr>
                <w:rFonts w:ascii="Times New Roman" w:hAnsi="Times New Roman" w:cs="Times New Roman"/>
                <w:b/>
              </w:rPr>
              <w:t>Despesa</w:t>
            </w:r>
          </w:p>
        </w:tc>
        <w:tc>
          <w:tcPr>
            <w:tcW w:w="1390" w:type="dxa"/>
          </w:tcPr>
          <w:p w14:paraId="7D11681B" w14:textId="77777777" w:rsidR="00DB1557" w:rsidRPr="00C40AEE" w:rsidRDefault="00DB1557" w:rsidP="00C40AEE">
            <w:pPr>
              <w:jc w:val="center"/>
              <w:rPr>
                <w:rFonts w:ascii="Times New Roman" w:hAnsi="Times New Roman" w:cs="Times New Roman"/>
                <w:b/>
              </w:rPr>
            </w:pPr>
            <w:r w:rsidRPr="00C40AEE">
              <w:rPr>
                <w:rFonts w:ascii="Times New Roman" w:hAnsi="Times New Roman" w:cs="Times New Roman"/>
                <w:b/>
              </w:rPr>
              <w:t>Recurso</w:t>
            </w:r>
          </w:p>
        </w:tc>
        <w:tc>
          <w:tcPr>
            <w:tcW w:w="2127" w:type="dxa"/>
          </w:tcPr>
          <w:p w14:paraId="1FD3D896" w14:textId="77777777" w:rsidR="00DB1557" w:rsidRPr="00C40AEE" w:rsidRDefault="00DB1557" w:rsidP="00C40AEE">
            <w:pPr>
              <w:jc w:val="center"/>
              <w:rPr>
                <w:rFonts w:ascii="Times New Roman" w:hAnsi="Times New Roman" w:cs="Times New Roman"/>
                <w:b/>
              </w:rPr>
            </w:pPr>
            <w:r w:rsidRPr="00C40AEE">
              <w:rPr>
                <w:rFonts w:ascii="Times New Roman" w:hAnsi="Times New Roman" w:cs="Times New Roman"/>
                <w:b/>
              </w:rPr>
              <w:t>Valor</w:t>
            </w:r>
          </w:p>
        </w:tc>
      </w:tr>
      <w:tr w:rsidR="00DB1557" w:rsidRPr="00C40AEE" w14:paraId="4ECFF54B" w14:textId="77777777" w:rsidTr="00704FFB">
        <w:tblPrEx>
          <w:tblBorders>
            <w:insideH w:val="single" w:sz="4" w:space="0" w:color="auto"/>
            <w:insideV w:val="single" w:sz="4" w:space="0" w:color="auto"/>
          </w:tblBorders>
        </w:tblPrEx>
        <w:tc>
          <w:tcPr>
            <w:tcW w:w="3029" w:type="dxa"/>
          </w:tcPr>
          <w:p w14:paraId="3C6B21A5" w14:textId="77777777" w:rsidR="00DB1557" w:rsidRPr="00C40AEE" w:rsidRDefault="00DB1557" w:rsidP="00C40AEE">
            <w:pPr>
              <w:jc w:val="both"/>
              <w:rPr>
                <w:rFonts w:ascii="Times New Roman" w:hAnsi="Times New Roman" w:cs="Times New Roman"/>
              </w:rPr>
            </w:pPr>
            <w:r w:rsidRPr="00C40AEE">
              <w:rPr>
                <w:rFonts w:ascii="Times New Roman" w:hAnsi="Times New Roman" w:cs="Times New Roman"/>
              </w:rPr>
              <w:t>3.3.90.30.00.00.00.00</w:t>
            </w:r>
          </w:p>
        </w:tc>
        <w:tc>
          <w:tcPr>
            <w:tcW w:w="3622" w:type="dxa"/>
          </w:tcPr>
          <w:p w14:paraId="74F68730" w14:textId="77777777" w:rsidR="00DB1557" w:rsidRPr="00C40AEE" w:rsidRDefault="00DB1557" w:rsidP="00C40AEE">
            <w:pPr>
              <w:jc w:val="both"/>
              <w:rPr>
                <w:rFonts w:ascii="Times New Roman" w:hAnsi="Times New Roman" w:cs="Times New Roman"/>
              </w:rPr>
            </w:pPr>
            <w:r w:rsidRPr="00C40AEE">
              <w:rPr>
                <w:rFonts w:ascii="Times New Roman" w:hAnsi="Times New Roman" w:cs="Times New Roman"/>
              </w:rPr>
              <w:t>Material de Consumo</w:t>
            </w:r>
          </w:p>
        </w:tc>
        <w:tc>
          <w:tcPr>
            <w:tcW w:w="1390" w:type="dxa"/>
          </w:tcPr>
          <w:p w14:paraId="30AD2AE2" w14:textId="6C1CF558" w:rsidR="00DB1557" w:rsidRPr="00C40AEE" w:rsidRDefault="00844DB8" w:rsidP="00C40AEE">
            <w:pPr>
              <w:jc w:val="center"/>
              <w:rPr>
                <w:rFonts w:ascii="Times New Roman" w:hAnsi="Times New Roman" w:cs="Times New Roman"/>
              </w:rPr>
            </w:pPr>
            <w:r w:rsidRPr="00C40AEE">
              <w:rPr>
                <w:rFonts w:ascii="Times New Roman" w:hAnsi="Times New Roman" w:cs="Times New Roman"/>
              </w:rPr>
              <w:t>229</w:t>
            </w:r>
          </w:p>
        </w:tc>
        <w:tc>
          <w:tcPr>
            <w:tcW w:w="2127" w:type="dxa"/>
          </w:tcPr>
          <w:p w14:paraId="7E52F00C" w14:textId="2DDBD7C4" w:rsidR="00DB1557" w:rsidRPr="00C40AEE" w:rsidRDefault="007A24E2" w:rsidP="00C40AEE">
            <w:pPr>
              <w:jc w:val="right"/>
              <w:rPr>
                <w:rFonts w:ascii="Times New Roman" w:hAnsi="Times New Roman" w:cs="Times New Roman"/>
              </w:rPr>
            </w:pPr>
            <w:r w:rsidRPr="00C40AEE">
              <w:rPr>
                <w:rFonts w:ascii="Times New Roman" w:hAnsi="Times New Roman" w:cs="Times New Roman"/>
              </w:rPr>
              <w:t>25.000,00</w:t>
            </w:r>
          </w:p>
        </w:tc>
      </w:tr>
      <w:tr w:rsidR="00DB1557" w:rsidRPr="00C40AEE" w14:paraId="69C4DB21" w14:textId="77777777" w:rsidTr="00704FFB">
        <w:tblPrEx>
          <w:tblBorders>
            <w:insideH w:val="single" w:sz="4" w:space="0" w:color="auto"/>
            <w:insideV w:val="single" w:sz="4" w:space="0" w:color="auto"/>
          </w:tblBorders>
        </w:tblPrEx>
        <w:tc>
          <w:tcPr>
            <w:tcW w:w="3029" w:type="dxa"/>
          </w:tcPr>
          <w:p w14:paraId="1B021EAE" w14:textId="77777777" w:rsidR="00DB1557" w:rsidRPr="00C40AEE" w:rsidRDefault="00DB1557" w:rsidP="00C40AEE">
            <w:pPr>
              <w:jc w:val="both"/>
              <w:rPr>
                <w:rFonts w:ascii="Times New Roman" w:hAnsi="Times New Roman" w:cs="Times New Roman"/>
              </w:rPr>
            </w:pPr>
            <w:r w:rsidRPr="00C40AEE">
              <w:rPr>
                <w:rFonts w:ascii="Times New Roman" w:hAnsi="Times New Roman" w:cs="Times New Roman"/>
              </w:rPr>
              <w:t>3.3.90.93.00.00.00.00</w:t>
            </w:r>
          </w:p>
        </w:tc>
        <w:tc>
          <w:tcPr>
            <w:tcW w:w="3622" w:type="dxa"/>
          </w:tcPr>
          <w:p w14:paraId="3B5FCA49" w14:textId="77777777" w:rsidR="00DB1557" w:rsidRPr="00C40AEE" w:rsidRDefault="00DB1557" w:rsidP="00C40AEE">
            <w:pPr>
              <w:jc w:val="both"/>
              <w:rPr>
                <w:rFonts w:ascii="Times New Roman" w:hAnsi="Times New Roman" w:cs="Times New Roman"/>
              </w:rPr>
            </w:pPr>
            <w:r w:rsidRPr="00C40AEE">
              <w:rPr>
                <w:rFonts w:ascii="Times New Roman" w:hAnsi="Times New Roman" w:cs="Times New Roman"/>
              </w:rPr>
              <w:t>Indenizações Restituições</w:t>
            </w:r>
          </w:p>
        </w:tc>
        <w:tc>
          <w:tcPr>
            <w:tcW w:w="1390" w:type="dxa"/>
          </w:tcPr>
          <w:p w14:paraId="64E01A86" w14:textId="2DFD24A9" w:rsidR="00DB1557" w:rsidRPr="00C40AEE" w:rsidRDefault="00844DB8" w:rsidP="00C40AEE">
            <w:pPr>
              <w:jc w:val="center"/>
              <w:rPr>
                <w:rFonts w:ascii="Times New Roman" w:hAnsi="Times New Roman" w:cs="Times New Roman"/>
              </w:rPr>
            </w:pPr>
            <w:r w:rsidRPr="00C40AEE">
              <w:rPr>
                <w:rFonts w:ascii="Times New Roman" w:hAnsi="Times New Roman" w:cs="Times New Roman"/>
              </w:rPr>
              <w:t>229</w:t>
            </w:r>
          </w:p>
        </w:tc>
        <w:tc>
          <w:tcPr>
            <w:tcW w:w="2127" w:type="dxa"/>
          </w:tcPr>
          <w:p w14:paraId="046675E1" w14:textId="65F1401C" w:rsidR="00DB1557" w:rsidRPr="00C40AEE" w:rsidRDefault="007A24E2" w:rsidP="00C40AEE">
            <w:pPr>
              <w:jc w:val="right"/>
              <w:rPr>
                <w:rFonts w:ascii="Times New Roman" w:hAnsi="Times New Roman" w:cs="Times New Roman"/>
              </w:rPr>
            </w:pPr>
            <w:r w:rsidRPr="00C40AEE">
              <w:rPr>
                <w:rFonts w:ascii="Times New Roman" w:hAnsi="Times New Roman" w:cs="Times New Roman"/>
              </w:rPr>
              <w:t>5.000,00</w:t>
            </w:r>
          </w:p>
        </w:tc>
      </w:tr>
      <w:tr w:rsidR="00DB1557" w:rsidRPr="00C40AEE" w14:paraId="6F717140" w14:textId="77777777" w:rsidTr="00704FFB">
        <w:tblPrEx>
          <w:tblBorders>
            <w:insideH w:val="single" w:sz="4" w:space="0" w:color="auto"/>
            <w:insideV w:val="single" w:sz="4" w:space="0" w:color="auto"/>
          </w:tblBorders>
        </w:tblPrEx>
        <w:tc>
          <w:tcPr>
            <w:tcW w:w="3029" w:type="dxa"/>
            <w:tcBorders>
              <w:top w:val="single" w:sz="4" w:space="0" w:color="auto"/>
              <w:left w:val="single" w:sz="4" w:space="0" w:color="auto"/>
              <w:bottom w:val="single" w:sz="4" w:space="0" w:color="auto"/>
              <w:right w:val="nil"/>
            </w:tcBorders>
          </w:tcPr>
          <w:p w14:paraId="40176924" w14:textId="77777777" w:rsidR="00DB1557" w:rsidRPr="00C40AEE" w:rsidRDefault="00DB1557" w:rsidP="00C40AEE">
            <w:pPr>
              <w:jc w:val="both"/>
              <w:rPr>
                <w:rFonts w:ascii="Times New Roman" w:hAnsi="Times New Roman" w:cs="Times New Roman"/>
              </w:rPr>
            </w:pPr>
          </w:p>
        </w:tc>
        <w:tc>
          <w:tcPr>
            <w:tcW w:w="3622" w:type="dxa"/>
            <w:tcBorders>
              <w:top w:val="single" w:sz="4" w:space="0" w:color="auto"/>
              <w:left w:val="nil"/>
              <w:bottom w:val="single" w:sz="4" w:space="0" w:color="auto"/>
              <w:right w:val="nil"/>
            </w:tcBorders>
          </w:tcPr>
          <w:p w14:paraId="5D294FFC" w14:textId="77777777" w:rsidR="00DB1557" w:rsidRPr="00C40AEE" w:rsidRDefault="00DB1557" w:rsidP="00C40AEE">
            <w:pPr>
              <w:jc w:val="both"/>
              <w:rPr>
                <w:rFonts w:ascii="Times New Roman" w:hAnsi="Times New Roman" w:cs="Times New Roman"/>
                <w:b/>
              </w:rPr>
            </w:pPr>
          </w:p>
        </w:tc>
        <w:tc>
          <w:tcPr>
            <w:tcW w:w="1390" w:type="dxa"/>
            <w:tcBorders>
              <w:top w:val="single" w:sz="4" w:space="0" w:color="auto"/>
              <w:left w:val="nil"/>
              <w:bottom w:val="single" w:sz="4" w:space="0" w:color="auto"/>
              <w:right w:val="single" w:sz="4" w:space="0" w:color="auto"/>
            </w:tcBorders>
          </w:tcPr>
          <w:p w14:paraId="14EE6272" w14:textId="77777777" w:rsidR="00DB1557" w:rsidRPr="00C40AEE" w:rsidRDefault="00DB1557" w:rsidP="00C40AEE">
            <w:pPr>
              <w:jc w:val="center"/>
              <w:rPr>
                <w:rFonts w:ascii="Times New Roman" w:hAnsi="Times New Roman" w:cs="Times New Roman"/>
                <w:b/>
              </w:rPr>
            </w:pPr>
            <w:r w:rsidRPr="00C40AEE">
              <w:rPr>
                <w:rFonts w:ascii="Times New Roman" w:hAnsi="Times New Roman" w:cs="Times New Roman"/>
                <w:b/>
              </w:rPr>
              <w:t>Soma</w:t>
            </w:r>
          </w:p>
        </w:tc>
        <w:tc>
          <w:tcPr>
            <w:tcW w:w="2127" w:type="dxa"/>
            <w:tcBorders>
              <w:top w:val="single" w:sz="4" w:space="0" w:color="auto"/>
              <w:left w:val="single" w:sz="4" w:space="0" w:color="auto"/>
              <w:bottom w:val="single" w:sz="4" w:space="0" w:color="auto"/>
              <w:right w:val="single" w:sz="4" w:space="0" w:color="auto"/>
            </w:tcBorders>
          </w:tcPr>
          <w:p w14:paraId="18437879" w14:textId="395221F4" w:rsidR="00DB1557" w:rsidRPr="00C40AEE" w:rsidRDefault="007A24E2" w:rsidP="00C40AEE">
            <w:pPr>
              <w:jc w:val="right"/>
              <w:rPr>
                <w:rFonts w:ascii="Times New Roman" w:hAnsi="Times New Roman" w:cs="Times New Roman"/>
                <w:b/>
              </w:rPr>
            </w:pPr>
            <w:r w:rsidRPr="00C40AEE">
              <w:rPr>
                <w:rFonts w:ascii="Times New Roman" w:hAnsi="Times New Roman" w:cs="Times New Roman"/>
                <w:b/>
              </w:rPr>
              <w:t>30</w:t>
            </w:r>
            <w:r w:rsidR="00DB1557" w:rsidRPr="00C40AEE">
              <w:rPr>
                <w:rFonts w:ascii="Times New Roman" w:hAnsi="Times New Roman" w:cs="Times New Roman"/>
                <w:b/>
              </w:rPr>
              <w:t>.000,00</w:t>
            </w:r>
          </w:p>
        </w:tc>
      </w:tr>
    </w:tbl>
    <w:p w14:paraId="0BFA3929" w14:textId="77777777" w:rsidR="00DB1557" w:rsidRPr="00C40AEE" w:rsidRDefault="00443051" w:rsidP="00C40AEE">
      <w:pPr>
        <w:spacing w:after="0" w:line="240" w:lineRule="auto"/>
        <w:ind w:firstLine="708"/>
        <w:jc w:val="both"/>
        <w:rPr>
          <w:rFonts w:ascii="Times New Roman" w:hAnsi="Times New Roman" w:cs="Times New Roman"/>
          <w:b/>
        </w:rPr>
      </w:pPr>
      <w:r w:rsidRPr="00C40AEE">
        <w:rPr>
          <w:rFonts w:ascii="Times New Roman" w:hAnsi="Times New Roman" w:cs="Times New Roman"/>
          <w:b/>
        </w:rPr>
        <w:t xml:space="preserve">             </w:t>
      </w:r>
    </w:p>
    <w:tbl>
      <w:tblPr>
        <w:tblStyle w:val="Tabelacomgrade"/>
        <w:tblW w:w="10168" w:type="dxa"/>
        <w:tblInd w:w="-562" w:type="dxa"/>
        <w:tblBorders>
          <w:insideH w:val="none" w:sz="0" w:space="0" w:color="auto"/>
          <w:insideV w:val="none" w:sz="0" w:space="0" w:color="auto"/>
        </w:tblBorders>
        <w:tblLayout w:type="fixed"/>
        <w:tblLook w:val="04A0" w:firstRow="1" w:lastRow="0" w:firstColumn="1" w:lastColumn="0" w:noHBand="0" w:noVBand="1"/>
      </w:tblPr>
      <w:tblGrid>
        <w:gridCol w:w="3029"/>
        <w:gridCol w:w="3622"/>
        <w:gridCol w:w="1390"/>
        <w:gridCol w:w="2127"/>
      </w:tblGrid>
      <w:tr w:rsidR="007A24E2" w:rsidRPr="00C40AEE" w14:paraId="7B267A5A" w14:textId="77777777" w:rsidTr="00704FFB">
        <w:tc>
          <w:tcPr>
            <w:tcW w:w="3029" w:type="dxa"/>
            <w:tcBorders>
              <w:top w:val="single" w:sz="4" w:space="0" w:color="auto"/>
              <w:bottom w:val="nil"/>
              <w:right w:val="single" w:sz="4" w:space="0" w:color="auto"/>
            </w:tcBorders>
          </w:tcPr>
          <w:p w14:paraId="72EB8750" w14:textId="77777777" w:rsidR="007A24E2" w:rsidRPr="00C40AEE" w:rsidRDefault="007A24E2" w:rsidP="00C40AEE">
            <w:pPr>
              <w:jc w:val="both"/>
              <w:rPr>
                <w:rFonts w:ascii="Times New Roman" w:hAnsi="Times New Roman" w:cs="Times New Roman"/>
                <w:b/>
              </w:rPr>
            </w:pPr>
            <w:r w:rsidRPr="00C40AEE">
              <w:rPr>
                <w:rFonts w:ascii="Times New Roman" w:hAnsi="Times New Roman" w:cs="Times New Roman"/>
                <w:b/>
              </w:rPr>
              <w:t>Órgão:</w:t>
            </w:r>
          </w:p>
        </w:tc>
        <w:tc>
          <w:tcPr>
            <w:tcW w:w="7139" w:type="dxa"/>
            <w:gridSpan w:val="3"/>
            <w:tcBorders>
              <w:left w:val="single" w:sz="4" w:space="0" w:color="auto"/>
            </w:tcBorders>
          </w:tcPr>
          <w:p w14:paraId="50B2EC77" w14:textId="77777777" w:rsidR="007A24E2" w:rsidRPr="00C40AEE" w:rsidRDefault="007A24E2" w:rsidP="00C40AEE">
            <w:pPr>
              <w:jc w:val="both"/>
              <w:rPr>
                <w:rFonts w:ascii="Times New Roman" w:hAnsi="Times New Roman" w:cs="Times New Roman"/>
              </w:rPr>
            </w:pPr>
            <w:r w:rsidRPr="00C40AEE">
              <w:rPr>
                <w:rFonts w:ascii="Times New Roman" w:hAnsi="Times New Roman" w:cs="Times New Roman"/>
              </w:rPr>
              <w:t>12 – Secretaria Municipal da Mulher, Adolescente, Criança e Idoso</w:t>
            </w:r>
          </w:p>
        </w:tc>
      </w:tr>
      <w:tr w:rsidR="007A24E2" w:rsidRPr="00C40AEE" w14:paraId="7A3F0C0E" w14:textId="77777777" w:rsidTr="00704FFB">
        <w:tc>
          <w:tcPr>
            <w:tcW w:w="3029" w:type="dxa"/>
            <w:tcBorders>
              <w:top w:val="nil"/>
              <w:bottom w:val="nil"/>
              <w:right w:val="single" w:sz="4" w:space="0" w:color="auto"/>
            </w:tcBorders>
          </w:tcPr>
          <w:p w14:paraId="0E30C8D5" w14:textId="77777777" w:rsidR="007A24E2" w:rsidRPr="00C40AEE" w:rsidRDefault="007A24E2" w:rsidP="00C40AEE">
            <w:pPr>
              <w:jc w:val="both"/>
              <w:rPr>
                <w:rFonts w:ascii="Times New Roman" w:hAnsi="Times New Roman" w:cs="Times New Roman"/>
                <w:b/>
              </w:rPr>
            </w:pPr>
            <w:r w:rsidRPr="00C40AEE">
              <w:rPr>
                <w:rFonts w:ascii="Times New Roman" w:hAnsi="Times New Roman" w:cs="Times New Roman"/>
                <w:b/>
              </w:rPr>
              <w:t>Unidade:</w:t>
            </w:r>
          </w:p>
        </w:tc>
        <w:tc>
          <w:tcPr>
            <w:tcW w:w="7139" w:type="dxa"/>
            <w:gridSpan w:val="3"/>
            <w:tcBorders>
              <w:left w:val="single" w:sz="4" w:space="0" w:color="auto"/>
            </w:tcBorders>
          </w:tcPr>
          <w:p w14:paraId="009549DB" w14:textId="77777777" w:rsidR="007A24E2" w:rsidRPr="00C40AEE" w:rsidRDefault="007A24E2" w:rsidP="00C40AEE">
            <w:pPr>
              <w:jc w:val="both"/>
              <w:rPr>
                <w:rFonts w:ascii="Times New Roman" w:hAnsi="Times New Roman" w:cs="Times New Roman"/>
              </w:rPr>
            </w:pPr>
            <w:r w:rsidRPr="00C40AEE">
              <w:rPr>
                <w:rFonts w:ascii="Times New Roman" w:hAnsi="Times New Roman" w:cs="Times New Roman"/>
              </w:rPr>
              <w:t>09 – Fundo Municipal dos Direitos da Pessoa Idosa</w:t>
            </w:r>
          </w:p>
        </w:tc>
      </w:tr>
      <w:tr w:rsidR="007A24E2" w:rsidRPr="00C40AEE" w14:paraId="05747736" w14:textId="77777777" w:rsidTr="00704FFB">
        <w:tc>
          <w:tcPr>
            <w:tcW w:w="3029" w:type="dxa"/>
            <w:tcBorders>
              <w:top w:val="nil"/>
              <w:bottom w:val="nil"/>
              <w:right w:val="single" w:sz="4" w:space="0" w:color="auto"/>
            </w:tcBorders>
          </w:tcPr>
          <w:p w14:paraId="5FBE6973" w14:textId="77777777" w:rsidR="007A24E2" w:rsidRPr="00C40AEE" w:rsidRDefault="007A24E2" w:rsidP="00C40AEE">
            <w:pPr>
              <w:jc w:val="both"/>
              <w:rPr>
                <w:rFonts w:ascii="Times New Roman" w:hAnsi="Times New Roman" w:cs="Times New Roman"/>
                <w:b/>
              </w:rPr>
            </w:pPr>
            <w:r w:rsidRPr="00C40AEE">
              <w:rPr>
                <w:rFonts w:ascii="Times New Roman" w:hAnsi="Times New Roman" w:cs="Times New Roman"/>
                <w:b/>
              </w:rPr>
              <w:t>Função:</w:t>
            </w:r>
          </w:p>
        </w:tc>
        <w:tc>
          <w:tcPr>
            <w:tcW w:w="7139" w:type="dxa"/>
            <w:gridSpan w:val="3"/>
            <w:tcBorders>
              <w:left w:val="single" w:sz="4" w:space="0" w:color="auto"/>
            </w:tcBorders>
          </w:tcPr>
          <w:p w14:paraId="26E0499B" w14:textId="77777777" w:rsidR="007A24E2" w:rsidRPr="00C40AEE" w:rsidRDefault="007A24E2" w:rsidP="00C40AEE">
            <w:pPr>
              <w:jc w:val="both"/>
              <w:rPr>
                <w:rFonts w:ascii="Times New Roman" w:hAnsi="Times New Roman" w:cs="Times New Roman"/>
              </w:rPr>
            </w:pPr>
            <w:r w:rsidRPr="00C40AEE">
              <w:rPr>
                <w:rFonts w:ascii="Times New Roman" w:hAnsi="Times New Roman" w:cs="Times New Roman"/>
              </w:rPr>
              <w:t>08 – Assistência Social</w:t>
            </w:r>
          </w:p>
        </w:tc>
      </w:tr>
      <w:tr w:rsidR="007A24E2" w:rsidRPr="00C40AEE" w14:paraId="3561FD7D" w14:textId="77777777" w:rsidTr="00704FFB">
        <w:tc>
          <w:tcPr>
            <w:tcW w:w="3029" w:type="dxa"/>
            <w:tcBorders>
              <w:top w:val="nil"/>
              <w:bottom w:val="nil"/>
              <w:right w:val="single" w:sz="4" w:space="0" w:color="auto"/>
            </w:tcBorders>
          </w:tcPr>
          <w:p w14:paraId="600DF30F" w14:textId="77777777" w:rsidR="007A24E2" w:rsidRPr="00C40AEE" w:rsidRDefault="007A24E2" w:rsidP="00C40AEE">
            <w:pPr>
              <w:jc w:val="both"/>
              <w:rPr>
                <w:rFonts w:ascii="Times New Roman" w:hAnsi="Times New Roman" w:cs="Times New Roman"/>
                <w:b/>
              </w:rPr>
            </w:pPr>
            <w:r w:rsidRPr="00C40AEE">
              <w:rPr>
                <w:rFonts w:ascii="Times New Roman" w:hAnsi="Times New Roman" w:cs="Times New Roman"/>
                <w:b/>
              </w:rPr>
              <w:t>Subfunção:</w:t>
            </w:r>
          </w:p>
        </w:tc>
        <w:tc>
          <w:tcPr>
            <w:tcW w:w="7139" w:type="dxa"/>
            <w:gridSpan w:val="3"/>
            <w:tcBorders>
              <w:left w:val="single" w:sz="4" w:space="0" w:color="auto"/>
            </w:tcBorders>
          </w:tcPr>
          <w:p w14:paraId="1232793E" w14:textId="77777777" w:rsidR="007A24E2" w:rsidRPr="00C40AEE" w:rsidRDefault="007A24E2" w:rsidP="00C40AEE">
            <w:pPr>
              <w:jc w:val="both"/>
              <w:rPr>
                <w:rFonts w:ascii="Times New Roman" w:hAnsi="Times New Roman" w:cs="Times New Roman"/>
              </w:rPr>
            </w:pPr>
            <w:r w:rsidRPr="00C40AEE">
              <w:rPr>
                <w:rFonts w:ascii="Times New Roman" w:hAnsi="Times New Roman" w:cs="Times New Roman"/>
              </w:rPr>
              <w:t>241 – Assistência ao Idoso</w:t>
            </w:r>
          </w:p>
        </w:tc>
      </w:tr>
      <w:tr w:rsidR="007A24E2" w:rsidRPr="00C40AEE" w14:paraId="1E06795C" w14:textId="77777777" w:rsidTr="00704FFB">
        <w:tc>
          <w:tcPr>
            <w:tcW w:w="3029" w:type="dxa"/>
            <w:tcBorders>
              <w:top w:val="nil"/>
              <w:bottom w:val="nil"/>
              <w:right w:val="single" w:sz="4" w:space="0" w:color="auto"/>
            </w:tcBorders>
          </w:tcPr>
          <w:p w14:paraId="0B468692" w14:textId="77777777" w:rsidR="007A24E2" w:rsidRPr="00C40AEE" w:rsidRDefault="007A24E2" w:rsidP="00C40AEE">
            <w:pPr>
              <w:jc w:val="both"/>
              <w:rPr>
                <w:rFonts w:ascii="Times New Roman" w:hAnsi="Times New Roman" w:cs="Times New Roman"/>
                <w:b/>
              </w:rPr>
            </w:pPr>
            <w:r w:rsidRPr="00C40AEE">
              <w:rPr>
                <w:rFonts w:ascii="Times New Roman" w:hAnsi="Times New Roman" w:cs="Times New Roman"/>
                <w:b/>
              </w:rPr>
              <w:t>Programa:</w:t>
            </w:r>
          </w:p>
        </w:tc>
        <w:tc>
          <w:tcPr>
            <w:tcW w:w="7139" w:type="dxa"/>
            <w:gridSpan w:val="3"/>
            <w:tcBorders>
              <w:left w:val="single" w:sz="4" w:space="0" w:color="auto"/>
            </w:tcBorders>
          </w:tcPr>
          <w:p w14:paraId="2BA54091" w14:textId="77777777" w:rsidR="007A24E2" w:rsidRPr="00C40AEE" w:rsidRDefault="007A24E2" w:rsidP="00C40AEE">
            <w:pPr>
              <w:jc w:val="both"/>
              <w:rPr>
                <w:rFonts w:ascii="Times New Roman" w:hAnsi="Times New Roman" w:cs="Times New Roman"/>
              </w:rPr>
            </w:pPr>
            <w:r w:rsidRPr="00C40AEE">
              <w:rPr>
                <w:rFonts w:ascii="Times New Roman" w:hAnsi="Times New Roman" w:cs="Times New Roman"/>
              </w:rPr>
              <w:t>08 – Promoção das Ações Sociais</w:t>
            </w:r>
          </w:p>
          <w:p w14:paraId="7DAAD6FC" w14:textId="77777777" w:rsidR="007A24E2" w:rsidRPr="00C40AEE" w:rsidRDefault="007A24E2" w:rsidP="00C40AEE">
            <w:pPr>
              <w:jc w:val="both"/>
              <w:rPr>
                <w:rFonts w:ascii="Times New Roman" w:hAnsi="Times New Roman" w:cs="Times New Roman"/>
              </w:rPr>
            </w:pPr>
          </w:p>
        </w:tc>
      </w:tr>
      <w:tr w:rsidR="007A24E2" w:rsidRPr="00C40AEE" w14:paraId="76CC5310" w14:textId="77777777" w:rsidTr="00704FFB">
        <w:tc>
          <w:tcPr>
            <w:tcW w:w="3029" w:type="dxa"/>
            <w:tcBorders>
              <w:top w:val="nil"/>
              <w:bottom w:val="nil"/>
              <w:right w:val="single" w:sz="4" w:space="0" w:color="auto"/>
            </w:tcBorders>
          </w:tcPr>
          <w:p w14:paraId="796A82FA" w14:textId="77777777" w:rsidR="007A24E2" w:rsidRPr="00C40AEE" w:rsidRDefault="007A24E2"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139" w:type="dxa"/>
            <w:gridSpan w:val="3"/>
            <w:tcBorders>
              <w:left w:val="single" w:sz="4" w:space="0" w:color="auto"/>
            </w:tcBorders>
          </w:tcPr>
          <w:p w14:paraId="1F317ADC" w14:textId="77777777" w:rsidR="007A24E2" w:rsidRPr="00C40AEE" w:rsidRDefault="007A24E2" w:rsidP="00C40AEE">
            <w:pPr>
              <w:jc w:val="both"/>
              <w:rPr>
                <w:rFonts w:ascii="Times New Roman" w:hAnsi="Times New Roman" w:cs="Times New Roman"/>
                <w:b/>
                <w:u w:val="single"/>
              </w:rPr>
            </w:pPr>
            <w:r w:rsidRPr="00C40AEE">
              <w:rPr>
                <w:rFonts w:ascii="Times New Roman" w:hAnsi="Times New Roman" w:cs="Times New Roman"/>
                <w:b/>
                <w:u w:val="single"/>
              </w:rPr>
              <w:t>1.058 – CEDI/PR – DELIBERAÇÃO 18/2021</w:t>
            </w:r>
          </w:p>
          <w:p w14:paraId="6FCF17AE" w14:textId="216AF479" w:rsidR="007A24E2" w:rsidRPr="00C40AEE" w:rsidRDefault="007A24E2" w:rsidP="00C40AEE">
            <w:pPr>
              <w:jc w:val="both"/>
              <w:rPr>
                <w:rFonts w:ascii="Times New Roman" w:hAnsi="Times New Roman" w:cs="Times New Roman"/>
                <w:b/>
                <w:u w:val="single"/>
              </w:rPr>
            </w:pPr>
          </w:p>
        </w:tc>
      </w:tr>
      <w:tr w:rsidR="007A24E2" w:rsidRPr="00C40AEE" w14:paraId="46809F3A" w14:textId="77777777" w:rsidTr="00704FFB">
        <w:tblPrEx>
          <w:tblBorders>
            <w:insideH w:val="single" w:sz="4" w:space="0" w:color="auto"/>
            <w:insideV w:val="single" w:sz="4" w:space="0" w:color="auto"/>
          </w:tblBorders>
        </w:tblPrEx>
        <w:trPr>
          <w:trHeight w:val="482"/>
        </w:trPr>
        <w:tc>
          <w:tcPr>
            <w:tcW w:w="3029" w:type="dxa"/>
          </w:tcPr>
          <w:p w14:paraId="179B7989" w14:textId="77777777" w:rsidR="007A24E2" w:rsidRPr="00C40AEE" w:rsidRDefault="007A24E2" w:rsidP="00C40AEE">
            <w:pPr>
              <w:jc w:val="center"/>
              <w:rPr>
                <w:rFonts w:ascii="Times New Roman" w:hAnsi="Times New Roman" w:cs="Times New Roman"/>
                <w:b/>
              </w:rPr>
            </w:pPr>
            <w:r w:rsidRPr="00C40AEE">
              <w:rPr>
                <w:rFonts w:ascii="Times New Roman" w:hAnsi="Times New Roman" w:cs="Times New Roman"/>
                <w:b/>
              </w:rPr>
              <w:t>Elemento</w:t>
            </w:r>
          </w:p>
        </w:tc>
        <w:tc>
          <w:tcPr>
            <w:tcW w:w="3622" w:type="dxa"/>
          </w:tcPr>
          <w:p w14:paraId="429245D3" w14:textId="77777777" w:rsidR="007A24E2" w:rsidRPr="00C40AEE" w:rsidRDefault="007A24E2" w:rsidP="00C40AEE">
            <w:pPr>
              <w:jc w:val="center"/>
              <w:rPr>
                <w:rFonts w:ascii="Times New Roman" w:hAnsi="Times New Roman" w:cs="Times New Roman"/>
                <w:b/>
              </w:rPr>
            </w:pPr>
            <w:r w:rsidRPr="00C40AEE">
              <w:rPr>
                <w:rFonts w:ascii="Times New Roman" w:hAnsi="Times New Roman" w:cs="Times New Roman"/>
                <w:b/>
              </w:rPr>
              <w:t>Despesa</w:t>
            </w:r>
          </w:p>
        </w:tc>
        <w:tc>
          <w:tcPr>
            <w:tcW w:w="1390" w:type="dxa"/>
          </w:tcPr>
          <w:p w14:paraId="008D8D51" w14:textId="77777777" w:rsidR="007A24E2" w:rsidRPr="00C40AEE" w:rsidRDefault="007A24E2" w:rsidP="00C40AEE">
            <w:pPr>
              <w:jc w:val="center"/>
              <w:rPr>
                <w:rFonts w:ascii="Times New Roman" w:hAnsi="Times New Roman" w:cs="Times New Roman"/>
                <w:b/>
              </w:rPr>
            </w:pPr>
            <w:r w:rsidRPr="00C40AEE">
              <w:rPr>
                <w:rFonts w:ascii="Times New Roman" w:hAnsi="Times New Roman" w:cs="Times New Roman"/>
                <w:b/>
              </w:rPr>
              <w:t>Recurso</w:t>
            </w:r>
          </w:p>
        </w:tc>
        <w:tc>
          <w:tcPr>
            <w:tcW w:w="2127" w:type="dxa"/>
          </w:tcPr>
          <w:p w14:paraId="517311D9" w14:textId="77777777" w:rsidR="007A24E2" w:rsidRPr="00C40AEE" w:rsidRDefault="007A24E2" w:rsidP="00C40AEE">
            <w:pPr>
              <w:jc w:val="center"/>
              <w:rPr>
                <w:rFonts w:ascii="Times New Roman" w:hAnsi="Times New Roman" w:cs="Times New Roman"/>
                <w:b/>
              </w:rPr>
            </w:pPr>
            <w:r w:rsidRPr="00C40AEE">
              <w:rPr>
                <w:rFonts w:ascii="Times New Roman" w:hAnsi="Times New Roman" w:cs="Times New Roman"/>
                <w:b/>
              </w:rPr>
              <w:t>Valor</w:t>
            </w:r>
          </w:p>
        </w:tc>
      </w:tr>
      <w:tr w:rsidR="007A24E2" w:rsidRPr="00C40AEE" w14:paraId="6A3A8146" w14:textId="77777777" w:rsidTr="00704FFB">
        <w:tblPrEx>
          <w:tblBorders>
            <w:insideH w:val="single" w:sz="4" w:space="0" w:color="auto"/>
            <w:insideV w:val="single" w:sz="4" w:space="0" w:color="auto"/>
          </w:tblBorders>
        </w:tblPrEx>
        <w:tc>
          <w:tcPr>
            <w:tcW w:w="3029" w:type="dxa"/>
          </w:tcPr>
          <w:p w14:paraId="4F6960DE" w14:textId="2B5FDBFE" w:rsidR="007A24E2" w:rsidRPr="00C40AEE" w:rsidRDefault="007A24E2" w:rsidP="00C40AEE">
            <w:pPr>
              <w:jc w:val="both"/>
              <w:rPr>
                <w:rFonts w:ascii="Times New Roman" w:hAnsi="Times New Roman" w:cs="Times New Roman"/>
              </w:rPr>
            </w:pPr>
            <w:r w:rsidRPr="00C40AEE">
              <w:rPr>
                <w:rFonts w:ascii="Times New Roman" w:hAnsi="Times New Roman" w:cs="Times New Roman"/>
              </w:rPr>
              <w:t>4.4.90.52.00.00.00.00</w:t>
            </w:r>
          </w:p>
        </w:tc>
        <w:tc>
          <w:tcPr>
            <w:tcW w:w="3622" w:type="dxa"/>
          </w:tcPr>
          <w:p w14:paraId="18B5F49A" w14:textId="47AD638B" w:rsidR="007A24E2" w:rsidRPr="00C40AEE" w:rsidRDefault="007A24E2" w:rsidP="00C40AEE">
            <w:pPr>
              <w:jc w:val="both"/>
              <w:rPr>
                <w:rFonts w:ascii="Times New Roman" w:hAnsi="Times New Roman" w:cs="Times New Roman"/>
              </w:rPr>
            </w:pPr>
            <w:r w:rsidRPr="00C40AEE">
              <w:rPr>
                <w:rFonts w:ascii="Times New Roman" w:hAnsi="Times New Roman" w:cs="Times New Roman"/>
              </w:rPr>
              <w:t>Equipamentos e Material Permanente</w:t>
            </w:r>
          </w:p>
        </w:tc>
        <w:tc>
          <w:tcPr>
            <w:tcW w:w="1390" w:type="dxa"/>
          </w:tcPr>
          <w:p w14:paraId="17756428" w14:textId="61D093BA" w:rsidR="007A24E2" w:rsidRPr="00C40AEE" w:rsidRDefault="007A24E2" w:rsidP="00C40AEE">
            <w:pPr>
              <w:jc w:val="center"/>
              <w:rPr>
                <w:rFonts w:ascii="Times New Roman" w:hAnsi="Times New Roman" w:cs="Times New Roman"/>
              </w:rPr>
            </w:pPr>
            <w:r w:rsidRPr="00C40AEE">
              <w:rPr>
                <w:rFonts w:ascii="Times New Roman" w:hAnsi="Times New Roman" w:cs="Times New Roman"/>
              </w:rPr>
              <w:t>229</w:t>
            </w:r>
          </w:p>
        </w:tc>
        <w:tc>
          <w:tcPr>
            <w:tcW w:w="2127" w:type="dxa"/>
          </w:tcPr>
          <w:p w14:paraId="0D900C74" w14:textId="7B3DA717" w:rsidR="007A24E2" w:rsidRPr="00C40AEE" w:rsidRDefault="007A24E2" w:rsidP="00C40AEE">
            <w:pPr>
              <w:jc w:val="right"/>
              <w:rPr>
                <w:rFonts w:ascii="Times New Roman" w:hAnsi="Times New Roman" w:cs="Times New Roman"/>
              </w:rPr>
            </w:pPr>
            <w:r w:rsidRPr="00C40AEE">
              <w:rPr>
                <w:rFonts w:ascii="Times New Roman" w:hAnsi="Times New Roman" w:cs="Times New Roman"/>
              </w:rPr>
              <w:t>135.000,00</w:t>
            </w:r>
          </w:p>
        </w:tc>
      </w:tr>
      <w:tr w:rsidR="007A24E2" w:rsidRPr="00C40AEE" w14:paraId="3F79D2B0" w14:textId="77777777" w:rsidTr="00704FFB">
        <w:tblPrEx>
          <w:tblBorders>
            <w:insideH w:val="single" w:sz="4" w:space="0" w:color="auto"/>
            <w:insideV w:val="single" w:sz="4" w:space="0" w:color="auto"/>
          </w:tblBorders>
        </w:tblPrEx>
        <w:tc>
          <w:tcPr>
            <w:tcW w:w="3029" w:type="dxa"/>
            <w:tcBorders>
              <w:top w:val="single" w:sz="4" w:space="0" w:color="auto"/>
              <w:left w:val="single" w:sz="4" w:space="0" w:color="auto"/>
              <w:bottom w:val="single" w:sz="4" w:space="0" w:color="auto"/>
              <w:right w:val="nil"/>
            </w:tcBorders>
          </w:tcPr>
          <w:p w14:paraId="72DF60F4" w14:textId="77777777" w:rsidR="007A24E2" w:rsidRPr="00C40AEE" w:rsidRDefault="007A24E2" w:rsidP="00C40AEE">
            <w:pPr>
              <w:jc w:val="both"/>
              <w:rPr>
                <w:rFonts w:ascii="Times New Roman" w:hAnsi="Times New Roman" w:cs="Times New Roman"/>
              </w:rPr>
            </w:pPr>
          </w:p>
        </w:tc>
        <w:tc>
          <w:tcPr>
            <w:tcW w:w="3622" w:type="dxa"/>
            <w:tcBorders>
              <w:top w:val="single" w:sz="4" w:space="0" w:color="auto"/>
              <w:left w:val="nil"/>
              <w:bottom w:val="single" w:sz="4" w:space="0" w:color="auto"/>
              <w:right w:val="nil"/>
            </w:tcBorders>
          </w:tcPr>
          <w:p w14:paraId="7E976E4B" w14:textId="77777777" w:rsidR="007A24E2" w:rsidRPr="00C40AEE" w:rsidRDefault="007A24E2" w:rsidP="00C40AEE">
            <w:pPr>
              <w:jc w:val="both"/>
              <w:rPr>
                <w:rFonts w:ascii="Times New Roman" w:hAnsi="Times New Roman" w:cs="Times New Roman"/>
                <w:b/>
              </w:rPr>
            </w:pPr>
          </w:p>
        </w:tc>
        <w:tc>
          <w:tcPr>
            <w:tcW w:w="1390" w:type="dxa"/>
            <w:tcBorders>
              <w:top w:val="single" w:sz="4" w:space="0" w:color="auto"/>
              <w:left w:val="nil"/>
              <w:bottom w:val="single" w:sz="4" w:space="0" w:color="auto"/>
              <w:right w:val="single" w:sz="4" w:space="0" w:color="auto"/>
            </w:tcBorders>
          </w:tcPr>
          <w:p w14:paraId="126F249E" w14:textId="77777777" w:rsidR="007A24E2" w:rsidRPr="00C40AEE" w:rsidRDefault="007A24E2" w:rsidP="00C40AEE">
            <w:pPr>
              <w:jc w:val="center"/>
              <w:rPr>
                <w:rFonts w:ascii="Times New Roman" w:hAnsi="Times New Roman" w:cs="Times New Roman"/>
                <w:b/>
              </w:rPr>
            </w:pPr>
            <w:r w:rsidRPr="00C40AEE">
              <w:rPr>
                <w:rFonts w:ascii="Times New Roman" w:hAnsi="Times New Roman" w:cs="Times New Roman"/>
                <w:b/>
              </w:rPr>
              <w:t>Soma</w:t>
            </w:r>
          </w:p>
        </w:tc>
        <w:tc>
          <w:tcPr>
            <w:tcW w:w="2127" w:type="dxa"/>
            <w:tcBorders>
              <w:top w:val="single" w:sz="4" w:space="0" w:color="auto"/>
              <w:left w:val="single" w:sz="4" w:space="0" w:color="auto"/>
              <w:bottom w:val="single" w:sz="4" w:space="0" w:color="auto"/>
              <w:right w:val="single" w:sz="4" w:space="0" w:color="auto"/>
            </w:tcBorders>
          </w:tcPr>
          <w:p w14:paraId="4CDC6E21" w14:textId="074006A2" w:rsidR="007A24E2" w:rsidRPr="00C40AEE" w:rsidRDefault="007A24E2" w:rsidP="00C40AEE">
            <w:pPr>
              <w:jc w:val="right"/>
              <w:rPr>
                <w:rFonts w:ascii="Times New Roman" w:hAnsi="Times New Roman" w:cs="Times New Roman"/>
                <w:b/>
              </w:rPr>
            </w:pPr>
            <w:r w:rsidRPr="00C40AEE">
              <w:rPr>
                <w:rFonts w:ascii="Times New Roman" w:hAnsi="Times New Roman" w:cs="Times New Roman"/>
                <w:b/>
              </w:rPr>
              <w:t>135.000,00</w:t>
            </w:r>
          </w:p>
        </w:tc>
      </w:tr>
    </w:tbl>
    <w:p w14:paraId="3F947697" w14:textId="77777777" w:rsidR="007A24E2" w:rsidRPr="00C40AEE" w:rsidRDefault="007A24E2" w:rsidP="00C40AEE">
      <w:pPr>
        <w:spacing w:after="0" w:line="240" w:lineRule="auto"/>
        <w:ind w:firstLine="708"/>
        <w:jc w:val="both"/>
        <w:rPr>
          <w:rFonts w:ascii="Times New Roman" w:hAnsi="Times New Roman" w:cs="Times New Roman"/>
          <w:b/>
        </w:rPr>
      </w:pPr>
      <w:r w:rsidRPr="00C40AEE">
        <w:rPr>
          <w:rFonts w:ascii="Times New Roman" w:hAnsi="Times New Roman" w:cs="Times New Roman"/>
          <w:b/>
        </w:rPr>
        <w:t xml:space="preserve">             </w:t>
      </w:r>
    </w:p>
    <w:p w14:paraId="5D2BC32D" w14:textId="77777777" w:rsidR="007A24E2" w:rsidRPr="00C40AEE" w:rsidRDefault="007A24E2" w:rsidP="00C40AEE">
      <w:pPr>
        <w:spacing w:after="0" w:line="240" w:lineRule="auto"/>
        <w:ind w:firstLine="708"/>
        <w:jc w:val="both"/>
        <w:rPr>
          <w:rFonts w:ascii="Times New Roman" w:hAnsi="Times New Roman" w:cs="Times New Roman"/>
          <w:b/>
        </w:rPr>
      </w:pPr>
    </w:p>
    <w:tbl>
      <w:tblPr>
        <w:tblStyle w:val="Tabelacomgrade"/>
        <w:tblW w:w="10168" w:type="dxa"/>
        <w:tblInd w:w="-562" w:type="dxa"/>
        <w:tblBorders>
          <w:insideH w:val="none" w:sz="0" w:space="0" w:color="auto"/>
          <w:insideV w:val="none" w:sz="0" w:space="0" w:color="auto"/>
        </w:tblBorders>
        <w:tblLayout w:type="fixed"/>
        <w:tblLook w:val="04A0" w:firstRow="1" w:lastRow="0" w:firstColumn="1" w:lastColumn="0" w:noHBand="0" w:noVBand="1"/>
      </w:tblPr>
      <w:tblGrid>
        <w:gridCol w:w="3029"/>
        <w:gridCol w:w="3622"/>
        <w:gridCol w:w="1390"/>
        <w:gridCol w:w="2127"/>
      </w:tblGrid>
      <w:tr w:rsidR="00501CC6" w:rsidRPr="00C40AEE" w14:paraId="4FBE0661" w14:textId="77777777" w:rsidTr="00DA42BD">
        <w:tc>
          <w:tcPr>
            <w:tcW w:w="3029" w:type="dxa"/>
            <w:tcBorders>
              <w:top w:val="single" w:sz="4" w:space="0" w:color="auto"/>
              <w:bottom w:val="nil"/>
              <w:right w:val="single" w:sz="4" w:space="0" w:color="auto"/>
            </w:tcBorders>
          </w:tcPr>
          <w:p w14:paraId="32A12760" w14:textId="77777777" w:rsidR="00501CC6" w:rsidRPr="00C40AEE" w:rsidRDefault="00501CC6" w:rsidP="00C40AEE">
            <w:pPr>
              <w:jc w:val="both"/>
              <w:rPr>
                <w:rFonts w:ascii="Times New Roman" w:hAnsi="Times New Roman" w:cs="Times New Roman"/>
                <w:b/>
              </w:rPr>
            </w:pPr>
            <w:r w:rsidRPr="00C40AEE">
              <w:rPr>
                <w:rFonts w:ascii="Times New Roman" w:hAnsi="Times New Roman" w:cs="Times New Roman"/>
                <w:b/>
              </w:rPr>
              <w:t>Órgão:</w:t>
            </w:r>
          </w:p>
        </w:tc>
        <w:tc>
          <w:tcPr>
            <w:tcW w:w="7139" w:type="dxa"/>
            <w:gridSpan w:val="3"/>
            <w:tcBorders>
              <w:left w:val="single" w:sz="4" w:space="0" w:color="auto"/>
            </w:tcBorders>
          </w:tcPr>
          <w:p w14:paraId="6B7056C7" w14:textId="793296A6" w:rsidR="00501CC6" w:rsidRPr="00C40AEE" w:rsidRDefault="00501CC6" w:rsidP="00C40AEE">
            <w:pPr>
              <w:jc w:val="both"/>
              <w:rPr>
                <w:rFonts w:ascii="Times New Roman" w:hAnsi="Times New Roman" w:cs="Times New Roman"/>
              </w:rPr>
            </w:pPr>
            <w:r w:rsidRPr="00C40AEE">
              <w:rPr>
                <w:rFonts w:ascii="Times New Roman" w:hAnsi="Times New Roman" w:cs="Times New Roman"/>
              </w:rPr>
              <w:t>12 – Secretaria Municipal da Mulher, Adolescente, Criança e Idoso</w:t>
            </w:r>
          </w:p>
        </w:tc>
      </w:tr>
      <w:tr w:rsidR="00501CC6" w:rsidRPr="00C40AEE" w14:paraId="31357AB5" w14:textId="77777777" w:rsidTr="00DA42BD">
        <w:tc>
          <w:tcPr>
            <w:tcW w:w="3029" w:type="dxa"/>
            <w:tcBorders>
              <w:top w:val="nil"/>
              <w:bottom w:val="nil"/>
              <w:right w:val="single" w:sz="4" w:space="0" w:color="auto"/>
            </w:tcBorders>
          </w:tcPr>
          <w:p w14:paraId="48079B44" w14:textId="77777777" w:rsidR="00501CC6" w:rsidRPr="00C40AEE" w:rsidRDefault="00501CC6" w:rsidP="00C40AEE">
            <w:pPr>
              <w:jc w:val="both"/>
              <w:rPr>
                <w:rFonts w:ascii="Times New Roman" w:hAnsi="Times New Roman" w:cs="Times New Roman"/>
                <w:b/>
              </w:rPr>
            </w:pPr>
            <w:r w:rsidRPr="00C40AEE">
              <w:rPr>
                <w:rFonts w:ascii="Times New Roman" w:hAnsi="Times New Roman" w:cs="Times New Roman"/>
                <w:b/>
              </w:rPr>
              <w:t>Unidade:</w:t>
            </w:r>
          </w:p>
        </w:tc>
        <w:tc>
          <w:tcPr>
            <w:tcW w:w="7139" w:type="dxa"/>
            <w:gridSpan w:val="3"/>
            <w:tcBorders>
              <w:left w:val="single" w:sz="4" w:space="0" w:color="auto"/>
            </w:tcBorders>
          </w:tcPr>
          <w:p w14:paraId="66DC6C59" w14:textId="0173402B" w:rsidR="00501CC6" w:rsidRPr="00C40AEE" w:rsidRDefault="00501CC6" w:rsidP="00C40AEE">
            <w:pPr>
              <w:jc w:val="both"/>
              <w:rPr>
                <w:rFonts w:ascii="Times New Roman" w:hAnsi="Times New Roman" w:cs="Times New Roman"/>
              </w:rPr>
            </w:pPr>
            <w:r w:rsidRPr="00C40AEE">
              <w:rPr>
                <w:rFonts w:ascii="Times New Roman" w:hAnsi="Times New Roman" w:cs="Times New Roman"/>
              </w:rPr>
              <w:t>07 – Fundo Municipal de Assistência à Criança e ao Adolescente</w:t>
            </w:r>
          </w:p>
        </w:tc>
      </w:tr>
      <w:tr w:rsidR="00501CC6" w:rsidRPr="00C40AEE" w14:paraId="40D37FDF" w14:textId="77777777" w:rsidTr="00DA42BD">
        <w:tc>
          <w:tcPr>
            <w:tcW w:w="3029" w:type="dxa"/>
            <w:tcBorders>
              <w:top w:val="nil"/>
              <w:bottom w:val="nil"/>
              <w:right w:val="single" w:sz="4" w:space="0" w:color="auto"/>
            </w:tcBorders>
          </w:tcPr>
          <w:p w14:paraId="6BB14C91" w14:textId="77777777" w:rsidR="00501CC6" w:rsidRPr="00C40AEE" w:rsidRDefault="00501CC6" w:rsidP="00C40AEE">
            <w:pPr>
              <w:jc w:val="both"/>
              <w:rPr>
                <w:rFonts w:ascii="Times New Roman" w:hAnsi="Times New Roman" w:cs="Times New Roman"/>
                <w:b/>
              </w:rPr>
            </w:pPr>
            <w:r w:rsidRPr="00C40AEE">
              <w:rPr>
                <w:rFonts w:ascii="Times New Roman" w:hAnsi="Times New Roman" w:cs="Times New Roman"/>
                <w:b/>
              </w:rPr>
              <w:t>Função:</w:t>
            </w:r>
          </w:p>
        </w:tc>
        <w:tc>
          <w:tcPr>
            <w:tcW w:w="7139" w:type="dxa"/>
            <w:gridSpan w:val="3"/>
            <w:tcBorders>
              <w:left w:val="single" w:sz="4" w:space="0" w:color="auto"/>
            </w:tcBorders>
          </w:tcPr>
          <w:p w14:paraId="0BD33636" w14:textId="42FB1959" w:rsidR="00501CC6" w:rsidRPr="00C40AEE" w:rsidRDefault="00501CC6" w:rsidP="00C40AEE">
            <w:pPr>
              <w:jc w:val="both"/>
              <w:rPr>
                <w:rFonts w:ascii="Times New Roman" w:hAnsi="Times New Roman" w:cs="Times New Roman"/>
              </w:rPr>
            </w:pPr>
            <w:r w:rsidRPr="00C40AEE">
              <w:rPr>
                <w:rFonts w:ascii="Times New Roman" w:hAnsi="Times New Roman" w:cs="Times New Roman"/>
              </w:rPr>
              <w:t>08 – Assistência Social</w:t>
            </w:r>
          </w:p>
        </w:tc>
      </w:tr>
      <w:tr w:rsidR="00501CC6" w:rsidRPr="00C40AEE" w14:paraId="6DD046B5" w14:textId="77777777" w:rsidTr="00DA42BD">
        <w:tc>
          <w:tcPr>
            <w:tcW w:w="3029" w:type="dxa"/>
            <w:tcBorders>
              <w:top w:val="nil"/>
              <w:bottom w:val="nil"/>
              <w:right w:val="single" w:sz="4" w:space="0" w:color="auto"/>
            </w:tcBorders>
          </w:tcPr>
          <w:p w14:paraId="0CDD6814" w14:textId="77777777" w:rsidR="00501CC6" w:rsidRPr="00C40AEE" w:rsidRDefault="00501CC6" w:rsidP="00C40AEE">
            <w:pPr>
              <w:jc w:val="both"/>
              <w:rPr>
                <w:rFonts w:ascii="Times New Roman" w:hAnsi="Times New Roman" w:cs="Times New Roman"/>
                <w:b/>
              </w:rPr>
            </w:pPr>
            <w:r w:rsidRPr="00C40AEE">
              <w:rPr>
                <w:rFonts w:ascii="Times New Roman" w:hAnsi="Times New Roman" w:cs="Times New Roman"/>
                <w:b/>
              </w:rPr>
              <w:t>Subfunção:</w:t>
            </w:r>
          </w:p>
        </w:tc>
        <w:tc>
          <w:tcPr>
            <w:tcW w:w="7139" w:type="dxa"/>
            <w:gridSpan w:val="3"/>
            <w:tcBorders>
              <w:left w:val="single" w:sz="4" w:space="0" w:color="auto"/>
            </w:tcBorders>
          </w:tcPr>
          <w:p w14:paraId="24EE877B" w14:textId="7812E67A" w:rsidR="00501CC6" w:rsidRPr="00C40AEE" w:rsidRDefault="00501CC6" w:rsidP="00C40AEE">
            <w:pPr>
              <w:jc w:val="both"/>
              <w:rPr>
                <w:rFonts w:ascii="Times New Roman" w:hAnsi="Times New Roman" w:cs="Times New Roman"/>
              </w:rPr>
            </w:pPr>
            <w:r w:rsidRPr="00C40AEE">
              <w:rPr>
                <w:rFonts w:ascii="Times New Roman" w:hAnsi="Times New Roman" w:cs="Times New Roman"/>
              </w:rPr>
              <w:t>243 – Assistência à Criança e ao Adolescente</w:t>
            </w:r>
          </w:p>
        </w:tc>
      </w:tr>
      <w:tr w:rsidR="00501CC6" w:rsidRPr="00C40AEE" w14:paraId="5D99F6E3" w14:textId="77777777" w:rsidTr="00DA42BD">
        <w:tc>
          <w:tcPr>
            <w:tcW w:w="3029" w:type="dxa"/>
            <w:tcBorders>
              <w:top w:val="nil"/>
              <w:bottom w:val="nil"/>
              <w:right w:val="single" w:sz="4" w:space="0" w:color="auto"/>
            </w:tcBorders>
          </w:tcPr>
          <w:p w14:paraId="6A358377" w14:textId="77777777" w:rsidR="00501CC6" w:rsidRPr="00C40AEE" w:rsidRDefault="00501CC6" w:rsidP="00C40AEE">
            <w:pPr>
              <w:jc w:val="both"/>
              <w:rPr>
                <w:rFonts w:ascii="Times New Roman" w:hAnsi="Times New Roman" w:cs="Times New Roman"/>
                <w:b/>
              </w:rPr>
            </w:pPr>
            <w:r w:rsidRPr="00C40AEE">
              <w:rPr>
                <w:rFonts w:ascii="Times New Roman" w:hAnsi="Times New Roman" w:cs="Times New Roman"/>
                <w:b/>
              </w:rPr>
              <w:t>Programa:</w:t>
            </w:r>
          </w:p>
        </w:tc>
        <w:tc>
          <w:tcPr>
            <w:tcW w:w="7139" w:type="dxa"/>
            <w:gridSpan w:val="3"/>
            <w:tcBorders>
              <w:left w:val="single" w:sz="4" w:space="0" w:color="auto"/>
            </w:tcBorders>
          </w:tcPr>
          <w:p w14:paraId="0820DF5E" w14:textId="77777777" w:rsidR="00501CC6" w:rsidRPr="00C40AEE" w:rsidRDefault="00501CC6" w:rsidP="00C40AEE">
            <w:pPr>
              <w:jc w:val="both"/>
              <w:rPr>
                <w:rFonts w:ascii="Times New Roman" w:hAnsi="Times New Roman" w:cs="Times New Roman"/>
              </w:rPr>
            </w:pPr>
            <w:r w:rsidRPr="00C40AEE">
              <w:rPr>
                <w:rFonts w:ascii="Times New Roman" w:hAnsi="Times New Roman" w:cs="Times New Roman"/>
              </w:rPr>
              <w:t>08 – Promoção das Ações Sociais</w:t>
            </w:r>
          </w:p>
          <w:p w14:paraId="27FADA6B" w14:textId="77777777" w:rsidR="00501CC6" w:rsidRPr="00C40AEE" w:rsidRDefault="00501CC6" w:rsidP="00C40AEE">
            <w:pPr>
              <w:jc w:val="both"/>
              <w:rPr>
                <w:rFonts w:ascii="Times New Roman" w:hAnsi="Times New Roman" w:cs="Times New Roman"/>
              </w:rPr>
            </w:pPr>
          </w:p>
        </w:tc>
      </w:tr>
      <w:tr w:rsidR="00501CC6" w:rsidRPr="00C40AEE" w14:paraId="3D287C4B" w14:textId="77777777" w:rsidTr="00DA42BD">
        <w:tc>
          <w:tcPr>
            <w:tcW w:w="3029" w:type="dxa"/>
            <w:tcBorders>
              <w:top w:val="nil"/>
              <w:bottom w:val="nil"/>
              <w:right w:val="single" w:sz="4" w:space="0" w:color="auto"/>
            </w:tcBorders>
          </w:tcPr>
          <w:p w14:paraId="76A14F42" w14:textId="77777777" w:rsidR="00501CC6" w:rsidRPr="00C40AEE" w:rsidRDefault="00501CC6"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139" w:type="dxa"/>
            <w:gridSpan w:val="3"/>
            <w:tcBorders>
              <w:left w:val="single" w:sz="4" w:space="0" w:color="auto"/>
            </w:tcBorders>
          </w:tcPr>
          <w:p w14:paraId="7025D52A" w14:textId="77777777" w:rsidR="00501CC6" w:rsidRPr="00C40AEE" w:rsidRDefault="00501CC6" w:rsidP="00C40AEE">
            <w:pPr>
              <w:jc w:val="both"/>
              <w:rPr>
                <w:rFonts w:ascii="Times New Roman" w:hAnsi="Times New Roman" w:cs="Times New Roman"/>
                <w:b/>
                <w:u w:val="single"/>
              </w:rPr>
            </w:pPr>
            <w:r w:rsidRPr="00C40AEE">
              <w:rPr>
                <w:rFonts w:ascii="Times New Roman" w:hAnsi="Times New Roman" w:cs="Times New Roman"/>
                <w:b/>
                <w:u w:val="single"/>
              </w:rPr>
              <w:t xml:space="preserve">2.927 – FIA/CEDCA – Deliberação 43/2021 – Covid </w:t>
            </w:r>
          </w:p>
          <w:p w14:paraId="03BB2288" w14:textId="77777777" w:rsidR="00501CC6" w:rsidRPr="00C40AEE" w:rsidRDefault="00501CC6" w:rsidP="00C40AEE">
            <w:pPr>
              <w:jc w:val="both"/>
              <w:rPr>
                <w:rFonts w:ascii="Times New Roman" w:hAnsi="Times New Roman" w:cs="Times New Roman"/>
                <w:b/>
                <w:u w:val="single"/>
              </w:rPr>
            </w:pPr>
          </w:p>
        </w:tc>
      </w:tr>
      <w:tr w:rsidR="00BB05EE" w:rsidRPr="00C40AEE" w14:paraId="0C583C5C" w14:textId="77777777" w:rsidTr="00DA42BD">
        <w:tblPrEx>
          <w:tblBorders>
            <w:insideH w:val="single" w:sz="4" w:space="0" w:color="auto"/>
            <w:insideV w:val="single" w:sz="4" w:space="0" w:color="auto"/>
          </w:tblBorders>
        </w:tblPrEx>
        <w:trPr>
          <w:trHeight w:val="482"/>
        </w:trPr>
        <w:tc>
          <w:tcPr>
            <w:tcW w:w="3029" w:type="dxa"/>
          </w:tcPr>
          <w:p w14:paraId="55352EA0" w14:textId="77777777" w:rsidR="00BB05EE" w:rsidRPr="00C40AEE" w:rsidRDefault="00BB05EE" w:rsidP="00C40AEE">
            <w:pPr>
              <w:jc w:val="center"/>
              <w:rPr>
                <w:rFonts w:ascii="Times New Roman" w:hAnsi="Times New Roman" w:cs="Times New Roman"/>
                <w:b/>
              </w:rPr>
            </w:pPr>
            <w:r w:rsidRPr="00C40AEE">
              <w:rPr>
                <w:rFonts w:ascii="Times New Roman" w:hAnsi="Times New Roman" w:cs="Times New Roman"/>
                <w:b/>
              </w:rPr>
              <w:t>Elemento</w:t>
            </w:r>
          </w:p>
        </w:tc>
        <w:tc>
          <w:tcPr>
            <w:tcW w:w="3622" w:type="dxa"/>
          </w:tcPr>
          <w:p w14:paraId="744A80BF" w14:textId="77777777" w:rsidR="00BB05EE" w:rsidRPr="00C40AEE" w:rsidRDefault="00BB05EE" w:rsidP="00C40AEE">
            <w:pPr>
              <w:jc w:val="center"/>
              <w:rPr>
                <w:rFonts w:ascii="Times New Roman" w:hAnsi="Times New Roman" w:cs="Times New Roman"/>
                <w:b/>
              </w:rPr>
            </w:pPr>
            <w:r w:rsidRPr="00C40AEE">
              <w:rPr>
                <w:rFonts w:ascii="Times New Roman" w:hAnsi="Times New Roman" w:cs="Times New Roman"/>
                <w:b/>
              </w:rPr>
              <w:t>Despesa</w:t>
            </w:r>
          </w:p>
        </w:tc>
        <w:tc>
          <w:tcPr>
            <w:tcW w:w="1390" w:type="dxa"/>
          </w:tcPr>
          <w:p w14:paraId="693A0A4F" w14:textId="77777777" w:rsidR="00BB05EE" w:rsidRPr="00C40AEE" w:rsidRDefault="00BB05EE" w:rsidP="00C40AEE">
            <w:pPr>
              <w:jc w:val="center"/>
              <w:rPr>
                <w:rFonts w:ascii="Times New Roman" w:hAnsi="Times New Roman" w:cs="Times New Roman"/>
                <w:b/>
              </w:rPr>
            </w:pPr>
            <w:r w:rsidRPr="00C40AEE">
              <w:rPr>
                <w:rFonts w:ascii="Times New Roman" w:hAnsi="Times New Roman" w:cs="Times New Roman"/>
                <w:b/>
              </w:rPr>
              <w:t>Recurso</w:t>
            </w:r>
          </w:p>
        </w:tc>
        <w:tc>
          <w:tcPr>
            <w:tcW w:w="2127" w:type="dxa"/>
          </w:tcPr>
          <w:p w14:paraId="72AA5A54" w14:textId="77777777" w:rsidR="00BB05EE" w:rsidRPr="00C40AEE" w:rsidRDefault="00BB05EE" w:rsidP="00C40AEE">
            <w:pPr>
              <w:jc w:val="center"/>
              <w:rPr>
                <w:rFonts w:ascii="Times New Roman" w:hAnsi="Times New Roman" w:cs="Times New Roman"/>
                <w:b/>
              </w:rPr>
            </w:pPr>
            <w:r w:rsidRPr="00C40AEE">
              <w:rPr>
                <w:rFonts w:ascii="Times New Roman" w:hAnsi="Times New Roman" w:cs="Times New Roman"/>
                <w:b/>
              </w:rPr>
              <w:t>Valor</w:t>
            </w:r>
          </w:p>
        </w:tc>
      </w:tr>
      <w:tr w:rsidR="00BB05EE" w:rsidRPr="00C40AEE" w14:paraId="28E9D665" w14:textId="77777777" w:rsidTr="00DA42BD">
        <w:tblPrEx>
          <w:tblBorders>
            <w:insideH w:val="single" w:sz="4" w:space="0" w:color="auto"/>
            <w:insideV w:val="single" w:sz="4" w:space="0" w:color="auto"/>
          </w:tblBorders>
        </w:tblPrEx>
        <w:tc>
          <w:tcPr>
            <w:tcW w:w="3029" w:type="dxa"/>
          </w:tcPr>
          <w:p w14:paraId="30104201" w14:textId="77777777" w:rsidR="00BB05EE" w:rsidRPr="00C40AEE" w:rsidRDefault="00BB05EE" w:rsidP="00C40AEE">
            <w:pPr>
              <w:jc w:val="both"/>
              <w:rPr>
                <w:rFonts w:ascii="Times New Roman" w:hAnsi="Times New Roman" w:cs="Times New Roman"/>
              </w:rPr>
            </w:pPr>
            <w:r w:rsidRPr="00C40AEE">
              <w:rPr>
                <w:rFonts w:ascii="Times New Roman" w:hAnsi="Times New Roman" w:cs="Times New Roman"/>
              </w:rPr>
              <w:t>3.3.90.30.00.00.00.00</w:t>
            </w:r>
          </w:p>
        </w:tc>
        <w:tc>
          <w:tcPr>
            <w:tcW w:w="3622" w:type="dxa"/>
          </w:tcPr>
          <w:p w14:paraId="7AC0FD1F" w14:textId="77777777" w:rsidR="00BB05EE" w:rsidRPr="00C40AEE" w:rsidRDefault="00BB05EE" w:rsidP="00C40AEE">
            <w:pPr>
              <w:jc w:val="both"/>
              <w:rPr>
                <w:rFonts w:ascii="Times New Roman" w:hAnsi="Times New Roman" w:cs="Times New Roman"/>
              </w:rPr>
            </w:pPr>
            <w:r w:rsidRPr="00C40AEE">
              <w:rPr>
                <w:rFonts w:ascii="Times New Roman" w:hAnsi="Times New Roman" w:cs="Times New Roman"/>
              </w:rPr>
              <w:t>Material de Consumo</w:t>
            </w:r>
          </w:p>
        </w:tc>
        <w:tc>
          <w:tcPr>
            <w:tcW w:w="1390" w:type="dxa"/>
          </w:tcPr>
          <w:p w14:paraId="58BB8985" w14:textId="33383891" w:rsidR="00BB05EE" w:rsidRPr="00C40AEE" w:rsidRDefault="00BB05EE" w:rsidP="00C40AEE">
            <w:pPr>
              <w:jc w:val="center"/>
              <w:rPr>
                <w:rFonts w:ascii="Times New Roman" w:hAnsi="Times New Roman" w:cs="Times New Roman"/>
              </w:rPr>
            </w:pPr>
            <w:r w:rsidRPr="00C40AEE">
              <w:rPr>
                <w:rFonts w:ascii="Times New Roman" w:hAnsi="Times New Roman" w:cs="Times New Roman"/>
              </w:rPr>
              <w:t>226</w:t>
            </w:r>
          </w:p>
        </w:tc>
        <w:tc>
          <w:tcPr>
            <w:tcW w:w="2127" w:type="dxa"/>
          </w:tcPr>
          <w:p w14:paraId="2D978584" w14:textId="58FD3141" w:rsidR="00BB05EE" w:rsidRPr="00C40AEE" w:rsidRDefault="00BB05EE" w:rsidP="00C40AEE">
            <w:pPr>
              <w:jc w:val="right"/>
              <w:rPr>
                <w:rFonts w:ascii="Times New Roman" w:hAnsi="Times New Roman" w:cs="Times New Roman"/>
              </w:rPr>
            </w:pPr>
            <w:r w:rsidRPr="00C40AEE">
              <w:rPr>
                <w:rFonts w:ascii="Times New Roman" w:hAnsi="Times New Roman" w:cs="Times New Roman"/>
              </w:rPr>
              <w:t>25.000,00</w:t>
            </w:r>
          </w:p>
        </w:tc>
      </w:tr>
      <w:tr w:rsidR="00BB05EE" w:rsidRPr="00C40AEE" w14:paraId="6DD3C165" w14:textId="77777777" w:rsidTr="00DA42BD">
        <w:tblPrEx>
          <w:tblBorders>
            <w:insideH w:val="single" w:sz="4" w:space="0" w:color="auto"/>
            <w:insideV w:val="single" w:sz="4" w:space="0" w:color="auto"/>
          </w:tblBorders>
        </w:tblPrEx>
        <w:tc>
          <w:tcPr>
            <w:tcW w:w="3029" w:type="dxa"/>
          </w:tcPr>
          <w:p w14:paraId="2DD2B86F" w14:textId="77777777" w:rsidR="00BB05EE" w:rsidRPr="00C40AEE" w:rsidRDefault="00BB05EE" w:rsidP="00C40AEE">
            <w:pPr>
              <w:jc w:val="both"/>
              <w:rPr>
                <w:rFonts w:ascii="Times New Roman" w:hAnsi="Times New Roman" w:cs="Times New Roman"/>
              </w:rPr>
            </w:pPr>
            <w:r w:rsidRPr="00C40AEE">
              <w:rPr>
                <w:rFonts w:ascii="Times New Roman" w:hAnsi="Times New Roman" w:cs="Times New Roman"/>
              </w:rPr>
              <w:t>3.3.90.93.00.00.00.00</w:t>
            </w:r>
          </w:p>
        </w:tc>
        <w:tc>
          <w:tcPr>
            <w:tcW w:w="3622" w:type="dxa"/>
          </w:tcPr>
          <w:p w14:paraId="07FA48B4" w14:textId="77777777" w:rsidR="00BB05EE" w:rsidRPr="00C40AEE" w:rsidRDefault="00BB05EE" w:rsidP="00C40AEE">
            <w:pPr>
              <w:jc w:val="both"/>
              <w:rPr>
                <w:rFonts w:ascii="Times New Roman" w:hAnsi="Times New Roman" w:cs="Times New Roman"/>
              </w:rPr>
            </w:pPr>
            <w:r w:rsidRPr="00C40AEE">
              <w:rPr>
                <w:rFonts w:ascii="Times New Roman" w:hAnsi="Times New Roman" w:cs="Times New Roman"/>
              </w:rPr>
              <w:t>Indenizações Restituições</w:t>
            </w:r>
          </w:p>
        </w:tc>
        <w:tc>
          <w:tcPr>
            <w:tcW w:w="1390" w:type="dxa"/>
          </w:tcPr>
          <w:p w14:paraId="27C3D4B8" w14:textId="0EDEE939" w:rsidR="00BB05EE" w:rsidRPr="00C40AEE" w:rsidRDefault="00BB05EE" w:rsidP="00C40AEE">
            <w:pPr>
              <w:jc w:val="center"/>
              <w:rPr>
                <w:rFonts w:ascii="Times New Roman" w:hAnsi="Times New Roman" w:cs="Times New Roman"/>
              </w:rPr>
            </w:pPr>
            <w:r w:rsidRPr="00C40AEE">
              <w:rPr>
                <w:rFonts w:ascii="Times New Roman" w:hAnsi="Times New Roman" w:cs="Times New Roman"/>
              </w:rPr>
              <w:t>226</w:t>
            </w:r>
          </w:p>
        </w:tc>
        <w:tc>
          <w:tcPr>
            <w:tcW w:w="2127" w:type="dxa"/>
          </w:tcPr>
          <w:p w14:paraId="1EC45A95" w14:textId="04577E3B" w:rsidR="00BB05EE" w:rsidRPr="00C40AEE" w:rsidRDefault="00BB05EE" w:rsidP="00C40AEE">
            <w:pPr>
              <w:jc w:val="right"/>
              <w:rPr>
                <w:rFonts w:ascii="Times New Roman" w:hAnsi="Times New Roman" w:cs="Times New Roman"/>
              </w:rPr>
            </w:pPr>
            <w:r w:rsidRPr="00C40AEE">
              <w:rPr>
                <w:rFonts w:ascii="Times New Roman" w:hAnsi="Times New Roman" w:cs="Times New Roman"/>
              </w:rPr>
              <w:t>5.000,00</w:t>
            </w:r>
          </w:p>
        </w:tc>
      </w:tr>
      <w:tr w:rsidR="00BB05EE" w:rsidRPr="00C40AEE" w14:paraId="6770D637" w14:textId="77777777" w:rsidTr="00DA42BD">
        <w:tblPrEx>
          <w:tblBorders>
            <w:insideH w:val="single" w:sz="4" w:space="0" w:color="auto"/>
            <w:insideV w:val="single" w:sz="4" w:space="0" w:color="auto"/>
          </w:tblBorders>
        </w:tblPrEx>
        <w:tc>
          <w:tcPr>
            <w:tcW w:w="3029" w:type="dxa"/>
            <w:tcBorders>
              <w:top w:val="single" w:sz="4" w:space="0" w:color="auto"/>
              <w:left w:val="single" w:sz="4" w:space="0" w:color="auto"/>
              <w:bottom w:val="single" w:sz="4" w:space="0" w:color="auto"/>
              <w:right w:val="nil"/>
            </w:tcBorders>
          </w:tcPr>
          <w:p w14:paraId="6FAF3387" w14:textId="77777777" w:rsidR="00BB05EE" w:rsidRPr="00C40AEE" w:rsidRDefault="00BB05EE" w:rsidP="00C40AEE">
            <w:pPr>
              <w:jc w:val="both"/>
              <w:rPr>
                <w:rFonts w:ascii="Times New Roman" w:hAnsi="Times New Roman" w:cs="Times New Roman"/>
              </w:rPr>
            </w:pPr>
          </w:p>
        </w:tc>
        <w:tc>
          <w:tcPr>
            <w:tcW w:w="3622" w:type="dxa"/>
            <w:tcBorders>
              <w:top w:val="single" w:sz="4" w:space="0" w:color="auto"/>
              <w:left w:val="nil"/>
              <w:bottom w:val="single" w:sz="4" w:space="0" w:color="auto"/>
              <w:right w:val="nil"/>
            </w:tcBorders>
          </w:tcPr>
          <w:p w14:paraId="2F58BB5A" w14:textId="77777777" w:rsidR="00BB05EE" w:rsidRPr="00C40AEE" w:rsidRDefault="00BB05EE" w:rsidP="00C40AEE">
            <w:pPr>
              <w:jc w:val="both"/>
              <w:rPr>
                <w:rFonts w:ascii="Times New Roman" w:hAnsi="Times New Roman" w:cs="Times New Roman"/>
                <w:b/>
              </w:rPr>
            </w:pPr>
          </w:p>
        </w:tc>
        <w:tc>
          <w:tcPr>
            <w:tcW w:w="1390" w:type="dxa"/>
            <w:tcBorders>
              <w:top w:val="single" w:sz="4" w:space="0" w:color="auto"/>
              <w:left w:val="nil"/>
              <w:bottom w:val="single" w:sz="4" w:space="0" w:color="auto"/>
              <w:right w:val="single" w:sz="4" w:space="0" w:color="auto"/>
            </w:tcBorders>
          </w:tcPr>
          <w:p w14:paraId="7A184887" w14:textId="77777777" w:rsidR="00BB05EE" w:rsidRPr="00C40AEE" w:rsidRDefault="00BB05EE" w:rsidP="00C40AEE">
            <w:pPr>
              <w:jc w:val="center"/>
              <w:rPr>
                <w:rFonts w:ascii="Times New Roman" w:hAnsi="Times New Roman" w:cs="Times New Roman"/>
                <w:b/>
              </w:rPr>
            </w:pPr>
            <w:r w:rsidRPr="00C40AEE">
              <w:rPr>
                <w:rFonts w:ascii="Times New Roman" w:hAnsi="Times New Roman" w:cs="Times New Roman"/>
                <w:b/>
              </w:rPr>
              <w:t>Soma</w:t>
            </w:r>
          </w:p>
        </w:tc>
        <w:tc>
          <w:tcPr>
            <w:tcW w:w="2127" w:type="dxa"/>
            <w:tcBorders>
              <w:top w:val="single" w:sz="4" w:space="0" w:color="auto"/>
              <w:left w:val="single" w:sz="4" w:space="0" w:color="auto"/>
              <w:bottom w:val="single" w:sz="4" w:space="0" w:color="auto"/>
              <w:right w:val="single" w:sz="4" w:space="0" w:color="auto"/>
            </w:tcBorders>
          </w:tcPr>
          <w:p w14:paraId="10A36546" w14:textId="2B925B53" w:rsidR="00BB05EE" w:rsidRPr="00C40AEE" w:rsidRDefault="00BB05EE" w:rsidP="00C40AEE">
            <w:pPr>
              <w:jc w:val="right"/>
              <w:rPr>
                <w:rFonts w:ascii="Times New Roman" w:hAnsi="Times New Roman" w:cs="Times New Roman"/>
                <w:b/>
              </w:rPr>
            </w:pPr>
            <w:r w:rsidRPr="00C40AEE">
              <w:rPr>
                <w:rFonts w:ascii="Times New Roman" w:hAnsi="Times New Roman" w:cs="Times New Roman"/>
                <w:b/>
              </w:rPr>
              <w:t>30.000,00</w:t>
            </w:r>
          </w:p>
        </w:tc>
      </w:tr>
    </w:tbl>
    <w:p w14:paraId="69D6CCEE" w14:textId="77777777" w:rsidR="00DB1557" w:rsidRPr="00C40AEE" w:rsidRDefault="00DB1557" w:rsidP="00C40AEE">
      <w:pPr>
        <w:spacing w:after="0" w:line="240" w:lineRule="auto"/>
        <w:ind w:firstLine="708"/>
        <w:jc w:val="both"/>
        <w:rPr>
          <w:rFonts w:ascii="Times New Roman" w:hAnsi="Times New Roman" w:cs="Times New Roman"/>
          <w:b/>
        </w:rPr>
      </w:pPr>
    </w:p>
    <w:tbl>
      <w:tblPr>
        <w:tblStyle w:val="Tabelacomgrade"/>
        <w:tblW w:w="10250" w:type="dxa"/>
        <w:tblInd w:w="-562" w:type="dxa"/>
        <w:tblBorders>
          <w:insideH w:val="none" w:sz="0" w:space="0" w:color="auto"/>
          <w:insideV w:val="none" w:sz="0" w:space="0" w:color="auto"/>
        </w:tblBorders>
        <w:tblLayout w:type="fixed"/>
        <w:tblLook w:val="04A0" w:firstRow="1" w:lastRow="0" w:firstColumn="1" w:lastColumn="0" w:noHBand="0" w:noVBand="1"/>
      </w:tblPr>
      <w:tblGrid>
        <w:gridCol w:w="2875"/>
        <w:gridCol w:w="3858"/>
        <w:gridCol w:w="1390"/>
        <w:gridCol w:w="2127"/>
      </w:tblGrid>
      <w:tr w:rsidR="007C3223" w:rsidRPr="00C40AEE" w14:paraId="18982917" w14:textId="77777777" w:rsidTr="00A30831">
        <w:tc>
          <w:tcPr>
            <w:tcW w:w="2875" w:type="dxa"/>
            <w:tcBorders>
              <w:top w:val="single" w:sz="4" w:space="0" w:color="auto"/>
              <w:bottom w:val="nil"/>
              <w:right w:val="single" w:sz="4" w:space="0" w:color="auto"/>
            </w:tcBorders>
          </w:tcPr>
          <w:p w14:paraId="0CFF68AE"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lastRenderedPageBreak/>
              <w:t>Órgão:</w:t>
            </w:r>
          </w:p>
        </w:tc>
        <w:tc>
          <w:tcPr>
            <w:tcW w:w="7375" w:type="dxa"/>
            <w:gridSpan w:val="3"/>
            <w:tcBorders>
              <w:left w:val="single" w:sz="4" w:space="0" w:color="auto"/>
            </w:tcBorders>
          </w:tcPr>
          <w:p w14:paraId="3D5FA05F" w14:textId="1041DFB8" w:rsidR="007C3223" w:rsidRPr="00C40AEE" w:rsidRDefault="007C3223" w:rsidP="00C40AEE">
            <w:pPr>
              <w:jc w:val="both"/>
              <w:rPr>
                <w:rFonts w:ascii="Times New Roman" w:hAnsi="Times New Roman" w:cs="Times New Roman"/>
              </w:rPr>
            </w:pPr>
            <w:r w:rsidRPr="00C40AEE">
              <w:rPr>
                <w:rFonts w:ascii="Times New Roman" w:hAnsi="Times New Roman" w:cs="Times New Roman"/>
              </w:rPr>
              <w:t>12 – Secretaria Municipal da Mulher, Adolescente, Criança e Idoso</w:t>
            </w:r>
          </w:p>
        </w:tc>
      </w:tr>
      <w:tr w:rsidR="007C3223" w:rsidRPr="00C40AEE" w14:paraId="78072777" w14:textId="77777777" w:rsidTr="00A30831">
        <w:tc>
          <w:tcPr>
            <w:tcW w:w="2875" w:type="dxa"/>
            <w:tcBorders>
              <w:top w:val="nil"/>
              <w:bottom w:val="nil"/>
              <w:right w:val="single" w:sz="4" w:space="0" w:color="auto"/>
            </w:tcBorders>
          </w:tcPr>
          <w:p w14:paraId="206D2343"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Unidade:</w:t>
            </w:r>
          </w:p>
        </w:tc>
        <w:tc>
          <w:tcPr>
            <w:tcW w:w="7375" w:type="dxa"/>
            <w:gridSpan w:val="3"/>
            <w:tcBorders>
              <w:left w:val="single" w:sz="4" w:space="0" w:color="auto"/>
            </w:tcBorders>
          </w:tcPr>
          <w:p w14:paraId="15EE74E5" w14:textId="3D3F7502" w:rsidR="007C3223" w:rsidRPr="00C40AEE" w:rsidRDefault="007C3223" w:rsidP="00C40AEE">
            <w:pPr>
              <w:jc w:val="both"/>
              <w:rPr>
                <w:rFonts w:ascii="Times New Roman" w:hAnsi="Times New Roman" w:cs="Times New Roman"/>
              </w:rPr>
            </w:pPr>
            <w:r w:rsidRPr="00C40AEE">
              <w:rPr>
                <w:rFonts w:ascii="Times New Roman" w:hAnsi="Times New Roman" w:cs="Times New Roman"/>
              </w:rPr>
              <w:t>07 – Fundo Municipal de Assistência à Criança e ao Adolescente</w:t>
            </w:r>
          </w:p>
        </w:tc>
      </w:tr>
      <w:tr w:rsidR="007C3223" w:rsidRPr="00C40AEE" w14:paraId="1A485B71" w14:textId="77777777" w:rsidTr="00A30831">
        <w:tc>
          <w:tcPr>
            <w:tcW w:w="2875" w:type="dxa"/>
            <w:tcBorders>
              <w:top w:val="nil"/>
              <w:bottom w:val="nil"/>
              <w:right w:val="single" w:sz="4" w:space="0" w:color="auto"/>
            </w:tcBorders>
          </w:tcPr>
          <w:p w14:paraId="4581FBDD"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Função:</w:t>
            </w:r>
          </w:p>
        </w:tc>
        <w:tc>
          <w:tcPr>
            <w:tcW w:w="7375" w:type="dxa"/>
            <w:gridSpan w:val="3"/>
            <w:tcBorders>
              <w:left w:val="single" w:sz="4" w:space="0" w:color="auto"/>
            </w:tcBorders>
          </w:tcPr>
          <w:p w14:paraId="26A81C09" w14:textId="1D25FE55" w:rsidR="007C3223" w:rsidRPr="00C40AEE" w:rsidRDefault="007C3223" w:rsidP="00C40AEE">
            <w:pPr>
              <w:jc w:val="both"/>
              <w:rPr>
                <w:rFonts w:ascii="Times New Roman" w:hAnsi="Times New Roman" w:cs="Times New Roman"/>
              </w:rPr>
            </w:pPr>
            <w:r w:rsidRPr="00C40AEE">
              <w:rPr>
                <w:rFonts w:ascii="Times New Roman" w:hAnsi="Times New Roman" w:cs="Times New Roman"/>
              </w:rPr>
              <w:t>08 – Assistência Social</w:t>
            </w:r>
          </w:p>
        </w:tc>
      </w:tr>
      <w:tr w:rsidR="007C3223" w:rsidRPr="00C40AEE" w14:paraId="765D9D35" w14:textId="77777777" w:rsidTr="00A30831">
        <w:tc>
          <w:tcPr>
            <w:tcW w:w="2875" w:type="dxa"/>
            <w:tcBorders>
              <w:top w:val="nil"/>
              <w:bottom w:val="nil"/>
              <w:right w:val="single" w:sz="4" w:space="0" w:color="auto"/>
            </w:tcBorders>
          </w:tcPr>
          <w:p w14:paraId="64E8AD2E"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Subfunção:</w:t>
            </w:r>
          </w:p>
        </w:tc>
        <w:tc>
          <w:tcPr>
            <w:tcW w:w="7375" w:type="dxa"/>
            <w:gridSpan w:val="3"/>
            <w:tcBorders>
              <w:left w:val="single" w:sz="4" w:space="0" w:color="auto"/>
            </w:tcBorders>
          </w:tcPr>
          <w:p w14:paraId="4D48A137" w14:textId="2FDBDE7C" w:rsidR="007C3223" w:rsidRPr="00C40AEE" w:rsidRDefault="007C3223" w:rsidP="00C40AEE">
            <w:pPr>
              <w:jc w:val="both"/>
              <w:rPr>
                <w:rFonts w:ascii="Times New Roman" w:hAnsi="Times New Roman" w:cs="Times New Roman"/>
              </w:rPr>
            </w:pPr>
            <w:r w:rsidRPr="00C40AEE">
              <w:rPr>
                <w:rFonts w:ascii="Times New Roman" w:hAnsi="Times New Roman" w:cs="Times New Roman"/>
              </w:rPr>
              <w:t>243 – Assistência à Criança e ao Adolescente</w:t>
            </w:r>
          </w:p>
        </w:tc>
      </w:tr>
      <w:tr w:rsidR="007C3223" w:rsidRPr="00C40AEE" w14:paraId="5FC667A3" w14:textId="77777777" w:rsidTr="00A30831">
        <w:tc>
          <w:tcPr>
            <w:tcW w:w="2875" w:type="dxa"/>
            <w:tcBorders>
              <w:top w:val="nil"/>
              <w:bottom w:val="nil"/>
              <w:right w:val="single" w:sz="4" w:space="0" w:color="auto"/>
            </w:tcBorders>
          </w:tcPr>
          <w:p w14:paraId="0064FF7B"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Programa:</w:t>
            </w:r>
          </w:p>
        </w:tc>
        <w:tc>
          <w:tcPr>
            <w:tcW w:w="7375" w:type="dxa"/>
            <w:gridSpan w:val="3"/>
            <w:tcBorders>
              <w:left w:val="single" w:sz="4" w:space="0" w:color="auto"/>
            </w:tcBorders>
          </w:tcPr>
          <w:p w14:paraId="20F30527" w14:textId="77777777" w:rsidR="007C3223" w:rsidRPr="00C40AEE" w:rsidRDefault="007C3223" w:rsidP="00C40AEE">
            <w:pPr>
              <w:jc w:val="both"/>
              <w:rPr>
                <w:rFonts w:ascii="Times New Roman" w:hAnsi="Times New Roman" w:cs="Times New Roman"/>
              </w:rPr>
            </w:pPr>
            <w:r w:rsidRPr="00C40AEE">
              <w:rPr>
                <w:rFonts w:ascii="Times New Roman" w:hAnsi="Times New Roman" w:cs="Times New Roman"/>
              </w:rPr>
              <w:t>08 – Promoção das Ações Sociais</w:t>
            </w:r>
          </w:p>
          <w:p w14:paraId="34C40A28" w14:textId="77777777" w:rsidR="007C3223" w:rsidRPr="00C40AEE" w:rsidRDefault="007C3223" w:rsidP="00C40AEE">
            <w:pPr>
              <w:jc w:val="both"/>
              <w:rPr>
                <w:rFonts w:ascii="Times New Roman" w:hAnsi="Times New Roman" w:cs="Times New Roman"/>
              </w:rPr>
            </w:pPr>
          </w:p>
        </w:tc>
      </w:tr>
      <w:tr w:rsidR="00E534B5" w:rsidRPr="00C40AEE" w14:paraId="16E81D03" w14:textId="77777777" w:rsidTr="00A30831">
        <w:tc>
          <w:tcPr>
            <w:tcW w:w="2875" w:type="dxa"/>
            <w:tcBorders>
              <w:top w:val="nil"/>
              <w:bottom w:val="nil"/>
              <w:right w:val="single" w:sz="4" w:space="0" w:color="auto"/>
            </w:tcBorders>
          </w:tcPr>
          <w:p w14:paraId="5982C084" w14:textId="77777777" w:rsidR="00E534B5" w:rsidRPr="00C40AEE" w:rsidRDefault="00E534B5"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375" w:type="dxa"/>
            <w:gridSpan w:val="3"/>
            <w:tcBorders>
              <w:left w:val="single" w:sz="4" w:space="0" w:color="auto"/>
            </w:tcBorders>
          </w:tcPr>
          <w:p w14:paraId="08205BCD" w14:textId="2CAA30E3" w:rsidR="00E534B5" w:rsidRPr="00C40AEE" w:rsidRDefault="00E534B5" w:rsidP="00C40AEE">
            <w:pPr>
              <w:jc w:val="both"/>
              <w:rPr>
                <w:rFonts w:ascii="Times New Roman" w:hAnsi="Times New Roman" w:cs="Times New Roman"/>
                <w:b/>
                <w:u w:val="single"/>
              </w:rPr>
            </w:pPr>
            <w:r w:rsidRPr="00C40AEE">
              <w:rPr>
                <w:rFonts w:ascii="Times New Roman" w:hAnsi="Times New Roman" w:cs="Times New Roman"/>
                <w:b/>
                <w:u w:val="single"/>
              </w:rPr>
              <w:t xml:space="preserve">2.928 – FIA/CEDCA-PR – Deliberação 38/2021 </w:t>
            </w:r>
          </w:p>
          <w:p w14:paraId="5C6E84C3" w14:textId="77777777" w:rsidR="00E534B5" w:rsidRPr="00C40AEE" w:rsidRDefault="00E534B5" w:rsidP="00C40AEE">
            <w:pPr>
              <w:jc w:val="both"/>
              <w:rPr>
                <w:rFonts w:ascii="Times New Roman" w:hAnsi="Times New Roman" w:cs="Times New Roman"/>
                <w:b/>
                <w:u w:val="single"/>
              </w:rPr>
            </w:pPr>
          </w:p>
        </w:tc>
      </w:tr>
      <w:tr w:rsidR="00E534B5" w:rsidRPr="00C40AEE" w14:paraId="765FCE35" w14:textId="77777777" w:rsidTr="00A30831">
        <w:tblPrEx>
          <w:tblBorders>
            <w:insideH w:val="single" w:sz="4" w:space="0" w:color="auto"/>
            <w:insideV w:val="single" w:sz="4" w:space="0" w:color="auto"/>
          </w:tblBorders>
        </w:tblPrEx>
        <w:trPr>
          <w:trHeight w:val="482"/>
        </w:trPr>
        <w:tc>
          <w:tcPr>
            <w:tcW w:w="2875" w:type="dxa"/>
          </w:tcPr>
          <w:p w14:paraId="61ADAC58" w14:textId="77777777" w:rsidR="00E534B5" w:rsidRPr="00C40AEE" w:rsidRDefault="00E534B5" w:rsidP="00C40AEE">
            <w:pPr>
              <w:jc w:val="center"/>
              <w:rPr>
                <w:rFonts w:ascii="Times New Roman" w:hAnsi="Times New Roman" w:cs="Times New Roman"/>
                <w:b/>
              </w:rPr>
            </w:pPr>
            <w:r w:rsidRPr="00C40AEE">
              <w:rPr>
                <w:rFonts w:ascii="Times New Roman" w:hAnsi="Times New Roman" w:cs="Times New Roman"/>
                <w:b/>
              </w:rPr>
              <w:t>Elemento</w:t>
            </w:r>
          </w:p>
        </w:tc>
        <w:tc>
          <w:tcPr>
            <w:tcW w:w="3858" w:type="dxa"/>
          </w:tcPr>
          <w:p w14:paraId="5EB984E8" w14:textId="77777777" w:rsidR="00E534B5" w:rsidRPr="00C40AEE" w:rsidRDefault="00E534B5" w:rsidP="00C40AEE">
            <w:pPr>
              <w:jc w:val="center"/>
              <w:rPr>
                <w:rFonts w:ascii="Times New Roman" w:hAnsi="Times New Roman" w:cs="Times New Roman"/>
                <w:b/>
              </w:rPr>
            </w:pPr>
            <w:r w:rsidRPr="00C40AEE">
              <w:rPr>
                <w:rFonts w:ascii="Times New Roman" w:hAnsi="Times New Roman" w:cs="Times New Roman"/>
                <w:b/>
              </w:rPr>
              <w:t>Despesa</w:t>
            </w:r>
          </w:p>
        </w:tc>
        <w:tc>
          <w:tcPr>
            <w:tcW w:w="1390" w:type="dxa"/>
          </w:tcPr>
          <w:p w14:paraId="0E2CA96D" w14:textId="77777777" w:rsidR="00E534B5" w:rsidRPr="00C40AEE" w:rsidRDefault="00E534B5" w:rsidP="00C40AEE">
            <w:pPr>
              <w:jc w:val="center"/>
              <w:rPr>
                <w:rFonts w:ascii="Times New Roman" w:hAnsi="Times New Roman" w:cs="Times New Roman"/>
                <w:b/>
              </w:rPr>
            </w:pPr>
            <w:r w:rsidRPr="00C40AEE">
              <w:rPr>
                <w:rFonts w:ascii="Times New Roman" w:hAnsi="Times New Roman" w:cs="Times New Roman"/>
                <w:b/>
              </w:rPr>
              <w:t>Recurso</w:t>
            </w:r>
          </w:p>
        </w:tc>
        <w:tc>
          <w:tcPr>
            <w:tcW w:w="2127" w:type="dxa"/>
          </w:tcPr>
          <w:p w14:paraId="626C78B6" w14:textId="77777777" w:rsidR="00E534B5" w:rsidRPr="00C40AEE" w:rsidRDefault="00E534B5" w:rsidP="00C40AEE">
            <w:pPr>
              <w:jc w:val="center"/>
              <w:rPr>
                <w:rFonts w:ascii="Times New Roman" w:hAnsi="Times New Roman" w:cs="Times New Roman"/>
                <w:b/>
              </w:rPr>
            </w:pPr>
            <w:r w:rsidRPr="00C40AEE">
              <w:rPr>
                <w:rFonts w:ascii="Times New Roman" w:hAnsi="Times New Roman" w:cs="Times New Roman"/>
                <w:b/>
              </w:rPr>
              <w:t>Valor</w:t>
            </w:r>
          </w:p>
        </w:tc>
      </w:tr>
      <w:tr w:rsidR="00E534B5" w:rsidRPr="00C40AEE" w14:paraId="7E871E3C" w14:textId="77777777" w:rsidTr="00A30831">
        <w:tblPrEx>
          <w:tblBorders>
            <w:insideH w:val="single" w:sz="4" w:space="0" w:color="auto"/>
            <w:insideV w:val="single" w:sz="4" w:space="0" w:color="auto"/>
          </w:tblBorders>
        </w:tblPrEx>
        <w:tc>
          <w:tcPr>
            <w:tcW w:w="2875" w:type="dxa"/>
          </w:tcPr>
          <w:p w14:paraId="5476BD44" w14:textId="77777777" w:rsidR="00E534B5" w:rsidRPr="00C40AEE" w:rsidRDefault="00E534B5" w:rsidP="00C40AEE">
            <w:pPr>
              <w:jc w:val="both"/>
              <w:rPr>
                <w:rFonts w:ascii="Times New Roman" w:hAnsi="Times New Roman" w:cs="Times New Roman"/>
              </w:rPr>
            </w:pPr>
            <w:r w:rsidRPr="00C40AEE">
              <w:rPr>
                <w:rFonts w:ascii="Times New Roman" w:hAnsi="Times New Roman" w:cs="Times New Roman"/>
              </w:rPr>
              <w:t>3.3.90.30.00.00.00.00</w:t>
            </w:r>
          </w:p>
        </w:tc>
        <w:tc>
          <w:tcPr>
            <w:tcW w:w="3858" w:type="dxa"/>
          </w:tcPr>
          <w:p w14:paraId="6A47B6D6" w14:textId="77777777" w:rsidR="00E534B5" w:rsidRPr="00C40AEE" w:rsidRDefault="00E534B5" w:rsidP="00C40AEE">
            <w:pPr>
              <w:jc w:val="both"/>
              <w:rPr>
                <w:rFonts w:ascii="Times New Roman" w:hAnsi="Times New Roman" w:cs="Times New Roman"/>
              </w:rPr>
            </w:pPr>
            <w:r w:rsidRPr="00C40AEE">
              <w:rPr>
                <w:rFonts w:ascii="Times New Roman" w:hAnsi="Times New Roman" w:cs="Times New Roman"/>
              </w:rPr>
              <w:t>Material de Consumo</w:t>
            </w:r>
          </w:p>
        </w:tc>
        <w:tc>
          <w:tcPr>
            <w:tcW w:w="1390" w:type="dxa"/>
          </w:tcPr>
          <w:p w14:paraId="5C3E277A" w14:textId="5F51DCA6" w:rsidR="00E534B5" w:rsidRPr="00C40AEE" w:rsidRDefault="00A30831" w:rsidP="00C40AEE">
            <w:pPr>
              <w:jc w:val="center"/>
              <w:rPr>
                <w:rFonts w:ascii="Times New Roman" w:hAnsi="Times New Roman" w:cs="Times New Roman"/>
              </w:rPr>
            </w:pPr>
            <w:r w:rsidRPr="00C40AEE">
              <w:rPr>
                <w:rFonts w:ascii="Times New Roman" w:hAnsi="Times New Roman" w:cs="Times New Roman"/>
              </w:rPr>
              <w:t>227</w:t>
            </w:r>
          </w:p>
        </w:tc>
        <w:tc>
          <w:tcPr>
            <w:tcW w:w="2127" w:type="dxa"/>
          </w:tcPr>
          <w:p w14:paraId="577D5733" w14:textId="7DB6967A" w:rsidR="00E534B5" w:rsidRPr="00C40AEE" w:rsidRDefault="00A30831" w:rsidP="00C40AEE">
            <w:pPr>
              <w:jc w:val="right"/>
              <w:rPr>
                <w:rFonts w:ascii="Times New Roman" w:hAnsi="Times New Roman" w:cs="Times New Roman"/>
              </w:rPr>
            </w:pPr>
            <w:r w:rsidRPr="00C40AEE">
              <w:rPr>
                <w:rFonts w:ascii="Times New Roman" w:hAnsi="Times New Roman" w:cs="Times New Roman"/>
              </w:rPr>
              <w:t>9.000,00</w:t>
            </w:r>
          </w:p>
        </w:tc>
      </w:tr>
      <w:tr w:rsidR="00A30831" w:rsidRPr="00C40AEE" w14:paraId="762976E3" w14:textId="77777777" w:rsidTr="00A30831">
        <w:tblPrEx>
          <w:tblBorders>
            <w:insideH w:val="single" w:sz="4" w:space="0" w:color="auto"/>
            <w:insideV w:val="single" w:sz="4" w:space="0" w:color="auto"/>
          </w:tblBorders>
        </w:tblPrEx>
        <w:tc>
          <w:tcPr>
            <w:tcW w:w="2875" w:type="dxa"/>
          </w:tcPr>
          <w:p w14:paraId="545B10A0" w14:textId="2FC2DED9" w:rsidR="00A30831" w:rsidRPr="00C40AEE" w:rsidRDefault="00A30831" w:rsidP="00C40AEE">
            <w:pPr>
              <w:jc w:val="both"/>
              <w:rPr>
                <w:rFonts w:ascii="Times New Roman" w:hAnsi="Times New Roman" w:cs="Times New Roman"/>
              </w:rPr>
            </w:pPr>
            <w:r w:rsidRPr="00C40AEE">
              <w:rPr>
                <w:rFonts w:ascii="Times New Roman" w:hAnsi="Times New Roman" w:cs="Times New Roman"/>
              </w:rPr>
              <w:t>3.3.90.39.00.00.00.00</w:t>
            </w:r>
          </w:p>
        </w:tc>
        <w:tc>
          <w:tcPr>
            <w:tcW w:w="3858" w:type="dxa"/>
          </w:tcPr>
          <w:p w14:paraId="4499BB6B" w14:textId="3F58829A" w:rsidR="00A30831" w:rsidRPr="00C40AEE" w:rsidRDefault="00A30831" w:rsidP="00C40AEE">
            <w:pPr>
              <w:jc w:val="both"/>
              <w:rPr>
                <w:rFonts w:ascii="Times New Roman" w:hAnsi="Times New Roman" w:cs="Times New Roman"/>
              </w:rPr>
            </w:pPr>
            <w:r w:rsidRPr="00C40AEE">
              <w:rPr>
                <w:rFonts w:ascii="Times New Roman" w:hAnsi="Times New Roman" w:cs="Times New Roman"/>
              </w:rPr>
              <w:t>Outros Serviços de Terceiros – Pessoa Jurídica</w:t>
            </w:r>
          </w:p>
        </w:tc>
        <w:tc>
          <w:tcPr>
            <w:tcW w:w="1390" w:type="dxa"/>
          </w:tcPr>
          <w:p w14:paraId="58B7C3EC" w14:textId="628AC6BC" w:rsidR="00A30831" w:rsidRPr="00C40AEE" w:rsidRDefault="00A30831" w:rsidP="00C40AEE">
            <w:pPr>
              <w:jc w:val="center"/>
              <w:rPr>
                <w:rFonts w:ascii="Times New Roman" w:hAnsi="Times New Roman" w:cs="Times New Roman"/>
              </w:rPr>
            </w:pPr>
            <w:r w:rsidRPr="00C40AEE">
              <w:rPr>
                <w:rFonts w:ascii="Times New Roman" w:hAnsi="Times New Roman" w:cs="Times New Roman"/>
              </w:rPr>
              <w:t>227</w:t>
            </w:r>
          </w:p>
        </w:tc>
        <w:tc>
          <w:tcPr>
            <w:tcW w:w="2127" w:type="dxa"/>
          </w:tcPr>
          <w:p w14:paraId="1CE41C96" w14:textId="60B7C253" w:rsidR="00A30831" w:rsidRPr="00C40AEE" w:rsidRDefault="00A30831" w:rsidP="00C40AEE">
            <w:pPr>
              <w:jc w:val="right"/>
              <w:rPr>
                <w:rFonts w:ascii="Times New Roman" w:hAnsi="Times New Roman" w:cs="Times New Roman"/>
              </w:rPr>
            </w:pPr>
            <w:r w:rsidRPr="00C40AEE">
              <w:rPr>
                <w:rFonts w:ascii="Times New Roman" w:hAnsi="Times New Roman" w:cs="Times New Roman"/>
              </w:rPr>
              <w:t>8.000,00</w:t>
            </w:r>
          </w:p>
        </w:tc>
      </w:tr>
      <w:tr w:rsidR="00E534B5" w:rsidRPr="00C40AEE" w14:paraId="3836C627" w14:textId="77777777" w:rsidTr="00A30831">
        <w:tblPrEx>
          <w:tblBorders>
            <w:insideH w:val="single" w:sz="4" w:space="0" w:color="auto"/>
            <w:insideV w:val="single" w:sz="4" w:space="0" w:color="auto"/>
          </w:tblBorders>
        </w:tblPrEx>
        <w:tc>
          <w:tcPr>
            <w:tcW w:w="2875" w:type="dxa"/>
          </w:tcPr>
          <w:p w14:paraId="209FD46B" w14:textId="77777777" w:rsidR="00E534B5" w:rsidRPr="00C40AEE" w:rsidRDefault="00E534B5" w:rsidP="00C40AEE">
            <w:pPr>
              <w:jc w:val="both"/>
              <w:rPr>
                <w:rFonts w:ascii="Times New Roman" w:hAnsi="Times New Roman" w:cs="Times New Roman"/>
              </w:rPr>
            </w:pPr>
            <w:r w:rsidRPr="00C40AEE">
              <w:rPr>
                <w:rFonts w:ascii="Times New Roman" w:hAnsi="Times New Roman" w:cs="Times New Roman"/>
              </w:rPr>
              <w:t>3.3.90.93.00.00.00.00</w:t>
            </w:r>
          </w:p>
        </w:tc>
        <w:tc>
          <w:tcPr>
            <w:tcW w:w="3858" w:type="dxa"/>
          </w:tcPr>
          <w:p w14:paraId="2EA4C0A6" w14:textId="77777777" w:rsidR="00E534B5" w:rsidRPr="00C40AEE" w:rsidRDefault="00E534B5" w:rsidP="00C40AEE">
            <w:pPr>
              <w:jc w:val="both"/>
              <w:rPr>
                <w:rFonts w:ascii="Times New Roman" w:hAnsi="Times New Roman" w:cs="Times New Roman"/>
              </w:rPr>
            </w:pPr>
            <w:r w:rsidRPr="00C40AEE">
              <w:rPr>
                <w:rFonts w:ascii="Times New Roman" w:hAnsi="Times New Roman" w:cs="Times New Roman"/>
              </w:rPr>
              <w:t>Indenizações Restituições</w:t>
            </w:r>
          </w:p>
        </w:tc>
        <w:tc>
          <w:tcPr>
            <w:tcW w:w="1390" w:type="dxa"/>
          </w:tcPr>
          <w:p w14:paraId="017F677E" w14:textId="00F712DC" w:rsidR="00E534B5" w:rsidRPr="00C40AEE" w:rsidRDefault="00A30831" w:rsidP="00C40AEE">
            <w:pPr>
              <w:jc w:val="center"/>
              <w:rPr>
                <w:rFonts w:ascii="Times New Roman" w:hAnsi="Times New Roman" w:cs="Times New Roman"/>
              </w:rPr>
            </w:pPr>
            <w:r w:rsidRPr="00C40AEE">
              <w:rPr>
                <w:rFonts w:ascii="Times New Roman" w:hAnsi="Times New Roman" w:cs="Times New Roman"/>
              </w:rPr>
              <w:t>227</w:t>
            </w:r>
          </w:p>
        </w:tc>
        <w:tc>
          <w:tcPr>
            <w:tcW w:w="2127" w:type="dxa"/>
          </w:tcPr>
          <w:p w14:paraId="0FB1EF52" w14:textId="04A6DBAC" w:rsidR="00E534B5" w:rsidRPr="00C40AEE" w:rsidRDefault="00A30831" w:rsidP="00C40AEE">
            <w:pPr>
              <w:jc w:val="right"/>
              <w:rPr>
                <w:rFonts w:ascii="Times New Roman" w:hAnsi="Times New Roman" w:cs="Times New Roman"/>
              </w:rPr>
            </w:pPr>
            <w:r w:rsidRPr="00C40AEE">
              <w:rPr>
                <w:rFonts w:ascii="Times New Roman" w:hAnsi="Times New Roman" w:cs="Times New Roman"/>
              </w:rPr>
              <w:t>3.000,00</w:t>
            </w:r>
          </w:p>
        </w:tc>
      </w:tr>
      <w:tr w:rsidR="00A30831" w:rsidRPr="00C40AEE" w14:paraId="19E4298B" w14:textId="77777777" w:rsidTr="00A30831">
        <w:tblPrEx>
          <w:tblBorders>
            <w:insideH w:val="single" w:sz="4" w:space="0" w:color="auto"/>
            <w:insideV w:val="single" w:sz="4" w:space="0" w:color="auto"/>
          </w:tblBorders>
        </w:tblPrEx>
        <w:tc>
          <w:tcPr>
            <w:tcW w:w="2875" w:type="dxa"/>
          </w:tcPr>
          <w:p w14:paraId="4D4B2E13" w14:textId="611A84DF" w:rsidR="00A30831" w:rsidRPr="00C40AEE" w:rsidRDefault="00A30831" w:rsidP="00C40AEE">
            <w:pPr>
              <w:jc w:val="both"/>
              <w:rPr>
                <w:rFonts w:ascii="Times New Roman" w:hAnsi="Times New Roman" w:cs="Times New Roman"/>
              </w:rPr>
            </w:pPr>
            <w:r w:rsidRPr="00C40AEE">
              <w:rPr>
                <w:rFonts w:ascii="Times New Roman" w:hAnsi="Times New Roman" w:cs="Times New Roman"/>
              </w:rPr>
              <w:t>4.4.90.52.00.00.00.00</w:t>
            </w:r>
          </w:p>
        </w:tc>
        <w:tc>
          <w:tcPr>
            <w:tcW w:w="3858" w:type="dxa"/>
          </w:tcPr>
          <w:p w14:paraId="58336990" w14:textId="37875EF0" w:rsidR="00A30831" w:rsidRPr="00C40AEE" w:rsidRDefault="00A30831" w:rsidP="00C40AEE">
            <w:pPr>
              <w:jc w:val="both"/>
              <w:rPr>
                <w:rFonts w:ascii="Times New Roman" w:hAnsi="Times New Roman" w:cs="Times New Roman"/>
              </w:rPr>
            </w:pPr>
            <w:r w:rsidRPr="00C40AEE">
              <w:rPr>
                <w:rFonts w:ascii="Times New Roman" w:hAnsi="Times New Roman" w:cs="Times New Roman"/>
              </w:rPr>
              <w:t>Equipamentos e Material Permanente</w:t>
            </w:r>
          </w:p>
        </w:tc>
        <w:tc>
          <w:tcPr>
            <w:tcW w:w="1390" w:type="dxa"/>
          </w:tcPr>
          <w:p w14:paraId="4765B146" w14:textId="219B3F5E" w:rsidR="00A30831" w:rsidRPr="00C40AEE" w:rsidRDefault="00A30831" w:rsidP="00C40AEE">
            <w:pPr>
              <w:jc w:val="center"/>
              <w:rPr>
                <w:rFonts w:ascii="Times New Roman" w:hAnsi="Times New Roman" w:cs="Times New Roman"/>
              </w:rPr>
            </w:pPr>
            <w:r w:rsidRPr="00C40AEE">
              <w:rPr>
                <w:rFonts w:ascii="Times New Roman" w:hAnsi="Times New Roman" w:cs="Times New Roman"/>
              </w:rPr>
              <w:t>227</w:t>
            </w:r>
          </w:p>
        </w:tc>
        <w:tc>
          <w:tcPr>
            <w:tcW w:w="2127" w:type="dxa"/>
          </w:tcPr>
          <w:p w14:paraId="234E9CDA" w14:textId="10461015" w:rsidR="00A30831" w:rsidRPr="00C40AEE" w:rsidRDefault="00A30831" w:rsidP="00C40AEE">
            <w:pPr>
              <w:jc w:val="right"/>
              <w:rPr>
                <w:rFonts w:ascii="Times New Roman" w:hAnsi="Times New Roman" w:cs="Times New Roman"/>
              </w:rPr>
            </w:pPr>
            <w:r w:rsidRPr="00C40AEE">
              <w:rPr>
                <w:rFonts w:ascii="Times New Roman" w:hAnsi="Times New Roman" w:cs="Times New Roman"/>
              </w:rPr>
              <w:t>20.000,00</w:t>
            </w:r>
          </w:p>
        </w:tc>
      </w:tr>
      <w:tr w:rsidR="00E534B5" w:rsidRPr="00C40AEE" w14:paraId="086ECDE9" w14:textId="77777777" w:rsidTr="00A30831">
        <w:tblPrEx>
          <w:tblBorders>
            <w:insideH w:val="single" w:sz="4" w:space="0" w:color="auto"/>
            <w:insideV w:val="single" w:sz="4" w:space="0" w:color="auto"/>
          </w:tblBorders>
        </w:tblPrEx>
        <w:tc>
          <w:tcPr>
            <w:tcW w:w="2875" w:type="dxa"/>
            <w:tcBorders>
              <w:top w:val="single" w:sz="4" w:space="0" w:color="auto"/>
              <w:left w:val="single" w:sz="4" w:space="0" w:color="auto"/>
              <w:bottom w:val="single" w:sz="4" w:space="0" w:color="auto"/>
              <w:right w:val="nil"/>
            </w:tcBorders>
          </w:tcPr>
          <w:p w14:paraId="285C8F56" w14:textId="77777777" w:rsidR="00E534B5" w:rsidRPr="00C40AEE" w:rsidRDefault="00E534B5" w:rsidP="00C40AEE">
            <w:pPr>
              <w:jc w:val="both"/>
              <w:rPr>
                <w:rFonts w:ascii="Times New Roman" w:hAnsi="Times New Roman" w:cs="Times New Roman"/>
              </w:rPr>
            </w:pPr>
          </w:p>
        </w:tc>
        <w:tc>
          <w:tcPr>
            <w:tcW w:w="3858" w:type="dxa"/>
            <w:tcBorders>
              <w:top w:val="single" w:sz="4" w:space="0" w:color="auto"/>
              <w:left w:val="nil"/>
              <w:bottom w:val="single" w:sz="4" w:space="0" w:color="auto"/>
              <w:right w:val="nil"/>
            </w:tcBorders>
          </w:tcPr>
          <w:p w14:paraId="01F3AB37" w14:textId="77777777" w:rsidR="00E534B5" w:rsidRPr="00C40AEE" w:rsidRDefault="00E534B5" w:rsidP="00C40AEE">
            <w:pPr>
              <w:jc w:val="both"/>
              <w:rPr>
                <w:rFonts w:ascii="Times New Roman" w:hAnsi="Times New Roman" w:cs="Times New Roman"/>
                <w:b/>
              </w:rPr>
            </w:pPr>
          </w:p>
        </w:tc>
        <w:tc>
          <w:tcPr>
            <w:tcW w:w="1390" w:type="dxa"/>
            <w:tcBorders>
              <w:top w:val="single" w:sz="4" w:space="0" w:color="auto"/>
              <w:left w:val="nil"/>
              <w:bottom w:val="single" w:sz="4" w:space="0" w:color="auto"/>
              <w:right w:val="single" w:sz="4" w:space="0" w:color="auto"/>
            </w:tcBorders>
          </w:tcPr>
          <w:p w14:paraId="7BFC0FB4" w14:textId="77777777" w:rsidR="00E534B5" w:rsidRPr="00C40AEE" w:rsidRDefault="00E534B5" w:rsidP="00C40AEE">
            <w:pPr>
              <w:jc w:val="center"/>
              <w:rPr>
                <w:rFonts w:ascii="Times New Roman" w:hAnsi="Times New Roman" w:cs="Times New Roman"/>
                <w:b/>
              </w:rPr>
            </w:pPr>
            <w:r w:rsidRPr="00C40AEE">
              <w:rPr>
                <w:rFonts w:ascii="Times New Roman" w:hAnsi="Times New Roman" w:cs="Times New Roman"/>
                <w:b/>
              </w:rPr>
              <w:t>Soma</w:t>
            </w:r>
          </w:p>
        </w:tc>
        <w:tc>
          <w:tcPr>
            <w:tcW w:w="2127" w:type="dxa"/>
            <w:tcBorders>
              <w:top w:val="single" w:sz="4" w:space="0" w:color="auto"/>
              <w:left w:val="single" w:sz="4" w:space="0" w:color="auto"/>
              <w:bottom w:val="single" w:sz="4" w:space="0" w:color="auto"/>
              <w:right w:val="single" w:sz="4" w:space="0" w:color="auto"/>
            </w:tcBorders>
          </w:tcPr>
          <w:p w14:paraId="0FF36B7A" w14:textId="029F5BAC" w:rsidR="00E534B5" w:rsidRPr="00C40AEE" w:rsidRDefault="00A30831" w:rsidP="00C40AEE">
            <w:pPr>
              <w:jc w:val="right"/>
              <w:rPr>
                <w:rFonts w:ascii="Times New Roman" w:hAnsi="Times New Roman" w:cs="Times New Roman"/>
                <w:b/>
              </w:rPr>
            </w:pPr>
            <w:r w:rsidRPr="00C40AEE">
              <w:rPr>
                <w:rFonts w:ascii="Times New Roman" w:hAnsi="Times New Roman" w:cs="Times New Roman"/>
                <w:b/>
              </w:rPr>
              <w:t>40.000,00</w:t>
            </w:r>
          </w:p>
        </w:tc>
      </w:tr>
    </w:tbl>
    <w:p w14:paraId="420D22DE" w14:textId="77777777" w:rsidR="00E534B5" w:rsidRPr="00C40AEE" w:rsidRDefault="00E534B5" w:rsidP="00C40AEE">
      <w:pPr>
        <w:spacing w:after="0" w:line="240" w:lineRule="auto"/>
        <w:ind w:firstLine="708"/>
        <w:jc w:val="both"/>
        <w:rPr>
          <w:rFonts w:ascii="Times New Roman" w:hAnsi="Times New Roman" w:cs="Times New Roman"/>
          <w:b/>
        </w:rPr>
      </w:pPr>
    </w:p>
    <w:p w14:paraId="27DCABA7" w14:textId="1BD88666" w:rsidR="00B1454A" w:rsidRPr="00C40AEE" w:rsidRDefault="00443051" w:rsidP="00C40AEE">
      <w:pPr>
        <w:spacing w:after="0" w:line="240" w:lineRule="auto"/>
        <w:ind w:firstLine="708"/>
        <w:jc w:val="both"/>
        <w:rPr>
          <w:rFonts w:ascii="Times New Roman" w:hAnsi="Times New Roman" w:cs="Times New Roman"/>
        </w:rPr>
      </w:pPr>
      <w:r w:rsidRPr="00C40AEE">
        <w:rPr>
          <w:rFonts w:ascii="Times New Roman" w:hAnsi="Times New Roman" w:cs="Times New Roman"/>
          <w:b/>
        </w:rPr>
        <w:t xml:space="preserve">                  </w:t>
      </w:r>
      <w:r w:rsidR="006270CD" w:rsidRPr="00C40AEE">
        <w:rPr>
          <w:rFonts w:ascii="Times New Roman" w:hAnsi="Times New Roman" w:cs="Times New Roman"/>
          <w:b/>
        </w:rPr>
        <w:t xml:space="preserve">             </w:t>
      </w:r>
      <w:r w:rsidRPr="00C40AEE">
        <w:rPr>
          <w:rFonts w:ascii="Times New Roman" w:hAnsi="Times New Roman" w:cs="Times New Roman"/>
          <w:b/>
        </w:rPr>
        <w:t xml:space="preserve">   </w:t>
      </w:r>
      <w:r w:rsidR="00B42B6A" w:rsidRPr="00C40AEE">
        <w:rPr>
          <w:rFonts w:ascii="Times New Roman" w:hAnsi="Times New Roman" w:cs="Times New Roman"/>
          <w:b/>
          <w:u w:val="single"/>
        </w:rPr>
        <w:t xml:space="preserve">Art. 2° </w:t>
      </w:r>
      <w:r w:rsidR="008C4ABF" w:rsidRPr="00C40AEE">
        <w:rPr>
          <w:rFonts w:ascii="Times New Roman" w:hAnsi="Times New Roman" w:cs="Times New Roman"/>
        </w:rPr>
        <w:t>- O</w:t>
      </w:r>
      <w:r w:rsidR="00B42B6A" w:rsidRPr="00C40AEE">
        <w:rPr>
          <w:rFonts w:ascii="Times New Roman" w:hAnsi="Times New Roman" w:cs="Times New Roman"/>
        </w:rPr>
        <w:t>s recursos necessários para as aplicações apresentadas no artigo anterior tem origem de</w:t>
      </w:r>
      <w:r w:rsidR="007618C0" w:rsidRPr="00C40AEE">
        <w:rPr>
          <w:rFonts w:ascii="Times New Roman" w:hAnsi="Times New Roman" w:cs="Times New Roman"/>
        </w:rPr>
        <w:t xml:space="preserve"> excesso de arrecadação na</w:t>
      </w:r>
      <w:r w:rsidRPr="00C40AEE">
        <w:rPr>
          <w:rFonts w:ascii="Times New Roman" w:hAnsi="Times New Roman" w:cs="Times New Roman"/>
        </w:rPr>
        <w:t>s</w:t>
      </w:r>
      <w:r w:rsidR="007618C0" w:rsidRPr="00C40AEE">
        <w:rPr>
          <w:rFonts w:ascii="Times New Roman" w:hAnsi="Times New Roman" w:cs="Times New Roman"/>
        </w:rPr>
        <w:t xml:space="preserve"> fonte</w:t>
      </w:r>
      <w:r w:rsidRPr="00C40AEE">
        <w:rPr>
          <w:rFonts w:ascii="Times New Roman" w:hAnsi="Times New Roman" w:cs="Times New Roman"/>
        </w:rPr>
        <w:t>s</w:t>
      </w:r>
      <w:r w:rsidR="007618C0" w:rsidRPr="00C40AEE">
        <w:rPr>
          <w:rFonts w:ascii="Times New Roman" w:hAnsi="Times New Roman" w:cs="Times New Roman"/>
        </w:rPr>
        <w:t xml:space="preserve"> de recurso</w:t>
      </w:r>
      <w:r w:rsidRPr="00C40AEE">
        <w:rPr>
          <w:rFonts w:ascii="Times New Roman" w:hAnsi="Times New Roman" w:cs="Times New Roman"/>
        </w:rPr>
        <w:t>s.</w:t>
      </w:r>
      <w:r w:rsidR="007618C0" w:rsidRPr="00C40AEE">
        <w:rPr>
          <w:rFonts w:ascii="Times New Roman" w:hAnsi="Times New Roman" w:cs="Times New Roman"/>
        </w:rPr>
        <w:t xml:space="preserve"> </w:t>
      </w:r>
    </w:p>
    <w:p w14:paraId="042E7895" w14:textId="77777777" w:rsidR="00443051" w:rsidRPr="00C40AEE" w:rsidRDefault="00443051" w:rsidP="00C40AEE">
      <w:pPr>
        <w:spacing w:after="0" w:line="240" w:lineRule="auto"/>
        <w:ind w:firstLine="708"/>
        <w:jc w:val="both"/>
        <w:rPr>
          <w:rFonts w:ascii="Times New Roman" w:hAnsi="Times New Roman" w:cs="Times New Roman"/>
        </w:rPr>
      </w:pPr>
    </w:p>
    <w:p w14:paraId="20FFFEB3" w14:textId="794C0FBF" w:rsidR="00E75E60" w:rsidRPr="00C40AEE" w:rsidRDefault="00363F54" w:rsidP="00C40AEE">
      <w:pPr>
        <w:spacing w:after="0" w:line="240" w:lineRule="auto"/>
        <w:ind w:firstLine="708"/>
        <w:jc w:val="both"/>
        <w:rPr>
          <w:rFonts w:ascii="Times New Roman" w:hAnsi="Times New Roman" w:cs="Times New Roman"/>
        </w:rPr>
      </w:pPr>
      <w:r w:rsidRPr="00C40AEE">
        <w:rPr>
          <w:rFonts w:ascii="Times New Roman" w:hAnsi="Times New Roman" w:cs="Times New Roman"/>
        </w:rPr>
        <w:t xml:space="preserve">                     </w:t>
      </w:r>
      <w:r w:rsidR="00443051" w:rsidRPr="00C40AEE">
        <w:rPr>
          <w:rFonts w:ascii="Times New Roman" w:hAnsi="Times New Roman" w:cs="Times New Roman"/>
        </w:rPr>
        <w:t xml:space="preserve"> </w:t>
      </w:r>
      <w:r w:rsidRPr="00C40AEE">
        <w:rPr>
          <w:rFonts w:ascii="Times New Roman" w:hAnsi="Times New Roman" w:cs="Times New Roman"/>
        </w:rPr>
        <w:t xml:space="preserve">           </w:t>
      </w:r>
      <w:r w:rsidR="00B42B6A" w:rsidRPr="00C40AEE">
        <w:rPr>
          <w:rFonts w:ascii="Times New Roman" w:hAnsi="Times New Roman" w:cs="Times New Roman"/>
          <w:b/>
          <w:u w:val="single"/>
        </w:rPr>
        <w:t xml:space="preserve">Art. 3º </w:t>
      </w:r>
      <w:r w:rsidR="00B42B6A" w:rsidRPr="00C40AEE">
        <w:rPr>
          <w:rFonts w:ascii="Times New Roman" w:hAnsi="Times New Roman" w:cs="Times New Roman"/>
        </w:rPr>
        <w:t>- Fica alterado o Anexo 2 – Demonstrat</w:t>
      </w:r>
      <w:r w:rsidR="00443051" w:rsidRPr="00C40AEE">
        <w:rPr>
          <w:rFonts w:ascii="Times New Roman" w:hAnsi="Times New Roman" w:cs="Times New Roman"/>
        </w:rPr>
        <w:t>ivo das Ações do</w:t>
      </w:r>
      <w:r w:rsidR="00B42B6A" w:rsidRPr="00C40AEE">
        <w:rPr>
          <w:rFonts w:ascii="Times New Roman" w:hAnsi="Times New Roman" w:cs="Times New Roman"/>
        </w:rPr>
        <w:t xml:space="preserve"> Plano Plurianual do Município de Cornélio Procópi</w:t>
      </w:r>
      <w:r w:rsidR="00704FFB" w:rsidRPr="00C40AEE">
        <w:rPr>
          <w:rFonts w:ascii="Times New Roman" w:hAnsi="Times New Roman" w:cs="Times New Roman"/>
        </w:rPr>
        <w:t>o.</w:t>
      </w:r>
    </w:p>
    <w:p w14:paraId="5CA8B1DF" w14:textId="77777777" w:rsidR="006270CD" w:rsidRPr="00C40AEE" w:rsidRDefault="006270CD" w:rsidP="00C40AEE">
      <w:pPr>
        <w:spacing w:after="0" w:line="240" w:lineRule="auto"/>
        <w:ind w:firstLine="708"/>
        <w:jc w:val="both"/>
        <w:rPr>
          <w:rFonts w:ascii="Times New Roman" w:hAnsi="Times New Roman" w:cs="Times New Roman"/>
        </w:rPr>
      </w:pPr>
    </w:p>
    <w:p w14:paraId="4EBCA867" w14:textId="77777777" w:rsidR="006270CD" w:rsidRPr="00C40AEE" w:rsidRDefault="006270CD" w:rsidP="00C40AEE">
      <w:pPr>
        <w:spacing w:after="0" w:line="240" w:lineRule="auto"/>
        <w:ind w:firstLine="708"/>
        <w:jc w:val="both"/>
        <w:rPr>
          <w:rFonts w:ascii="Times New Roman" w:hAnsi="Times New Roman" w:cs="Times New Roman"/>
        </w:rPr>
      </w:pPr>
    </w:p>
    <w:tbl>
      <w:tblPr>
        <w:tblStyle w:val="Tabelacomgrade"/>
        <w:tblW w:w="10349" w:type="dxa"/>
        <w:tblInd w:w="-743" w:type="dxa"/>
        <w:tblBorders>
          <w:insideH w:val="none" w:sz="0" w:space="0" w:color="auto"/>
          <w:insideV w:val="none" w:sz="0" w:space="0" w:color="auto"/>
        </w:tblBorders>
        <w:tblLayout w:type="fixed"/>
        <w:tblLook w:val="04A0" w:firstRow="1" w:lastRow="0" w:firstColumn="1" w:lastColumn="0" w:noHBand="0" w:noVBand="1"/>
      </w:tblPr>
      <w:tblGrid>
        <w:gridCol w:w="1762"/>
        <w:gridCol w:w="8587"/>
      </w:tblGrid>
      <w:tr w:rsidR="00E75E60" w:rsidRPr="00C40AEE" w14:paraId="5BD23BDF" w14:textId="77777777" w:rsidTr="003337FC">
        <w:trPr>
          <w:trHeight w:val="272"/>
        </w:trPr>
        <w:tc>
          <w:tcPr>
            <w:tcW w:w="1762" w:type="dxa"/>
            <w:tcBorders>
              <w:top w:val="single" w:sz="4" w:space="0" w:color="auto"/>
              <w:left w:val="single" w:sz="4" w:space="0" w:color="auto"/>
              <w:bottom w:val="nil"/>
              <w:right w:val="single" w:sz="4" w:space="0" w:color="auto"/>
            </w:tcBorders>
          </w:tcPr>
          <w:p w14:paraId="461FC67C" w14:textId="77777777" w:rsidR="00E75E60" w:rsidRPr="00C40AEE" w:rsidRDefault="00E75E60" w:rsidP="00C40AEE">
            <w:pPr>
              <w:jc w:val="both"/>
              <w:rPr>
                <w:rFonts w:ascii="Times New Roman" w:hAnsi="Times New Roman" w:cs="Times New Roman"/>
                <w:b/>
              </w:rPr>
            </w:pPr>
            <w:r w:rsidRPr="00C40AEE">
              <w:rPr>
                <w:rFonts w:ascii="Times New Roman" w:hAnsi="Times New Roman" w:cs="Times New Roman"/>
                <w:b/>
              </w:rPr>
              <w:t>Órgão:</w:t>
            </w:r>
          </w:p>
        </w:tc>
        <w:tc>
          <w:tcPr>
            <w:tcW w:w="8587" w:type="dxa"/>
            <w:tcBorders>
              <w:left w:val="single" w:sz="4" w:space="0" w:color="auto"/>
            </w:tcBorders>
          </w:tcPr>
          <w:p w14:paraId="4C0E4DFA" w14:textId="57837433" w:rsidR="00E75E60" w:rsidRPr="00C40AEE" w:rsidRDefault="00DB1557" w:rsidP="00C40AEE">
            <w:pPr>
              <w:jc w:val="both"/>
              <w:rPr>
                <w:rFonts w:ascii="Times New Roman" w:hAnsi="Times New Roman" w:cs="Times New Roman"/>
              </w:rPr>
            </w:pPr>
            <w:r w:rsidRPr="00C40AEE">
              <w:rPr>
                <w:rFonts w:ascii="Times New Roman" w:hAnsi="Times New Roman" w:cs="Times New Roman"/>
              </w:rPr>
              <w:t>07</w:t>
            </w:r>
            <w:r w:rsidR="00E75E60" w:rsidRPr="00C40AEE">
              <w:rPr>
                <w:rFonts w:ascii="Times New Roman" w:hAnsi="Times New Roman" w:cs="Times New Roman"/>
              </w:rPr>
              <w:t xml:space="preserve"> – Secretaria Municipal de Assistência Social</w:t>
            </w:r>
          </w:p>
        </w:tc>
      </w:tr>
      <w:tr w:rsidR="00E75E60" w:rsidRPr="00C40AEE" w14:paraId="2E460E98" w14:textId="77777777" w:rsidTr="003337FC">
        <w:trPr>
          <w:trHeight w:val="261"/>
        </w:trPr>
        <w:tc>
          <w:tcPr>
            <w:tcW w:w="1762" w:type="dxa"/>
            <w:tcBorders>
              <w:top w:val="nil"/>
              <w:left w:val="single" w:sz="4" w:space="0" w:color="auto"/>
              <w:bottom w:val="nil"/>
              <w:right w:val="single" w:sz="4" w:space="0" w:color="auto"/>
            </w:tcBorders>
          </w:tcPr>
          <w:p w14:paraId="2B4FC1DD" w14:textId="77777777" w:rsidR="00E75E60" w:rsidRPr="00C40AEE" w:rsidRDefault="00E75E60" w:rsidP="00C40AEE">
            <w:pPr>
              <w:jc w:val="both"/>
              <w:rPr>
                <w:rFonts w:ascii="Times New Roman" w:hAnsi="Times New Roman" w:cs="Times New Roman"/>
                <w:b/>
              </w:rPr>
            </w:pPr>
            <w:r w:rsidRPr="00C40AEE">
              <w:rPr>
                <w:rFonts w:ascii="Times New Roman" w:hAnsi="Times New Roman" w:cs="Times New Roman"/>
                <w:b/>
              </w:rPr>
              <w:t>Unidade:</w:t>
            </w:r>
          </w:p>
        </w:tc>
        <w:tc>
          <w:tcPr>
            <w:tcW w:w="8587" w:type="dxa"/>
            <w:tcBorders>
              <w:left w:val="single" w:sz="4" w:space="0" w:color="auto"/>
            </w:tcBorders>
          </w:tcPr>
          <w:p w14:paraId="2DCD0BAF" w14:textId="7534C900" w:rsidR="00E75E60" w:rsidRPr="00C40AEE" w:rsidRDefault="00E75E60" w:rsidP="00C40AEE">
            <w:pPr>
              <w:jc w:val="both"/>
              <w:rPr>
                <w:rFonts w:ascii="Times New Roman" w:hAnsi="Times New Roman" w:cs="Times New Roman"/>
              </w:rPr>
            </w:pPr>
            <w:r w:rsidRPr="00C40AEE">
              <w:rPr>
                <w:rFonts w:ascii="Times New Roman" w:hAnsi="Times New Roman" w:cs="Times New Roman"/>
              </w:rPr>
              <w:t>02 – Fundo Municipal de Assistência Social</w:t>
            </w:r>
          </w:p>
        </w:tc>
      </w:tr>
      <w:tr w:rsidR="00E75E60" w:rsidRPr="00C40AEE" w14:paraId="79186D54" w14:textId="77777777" w:rsidTr="003337FC">
        <w:trPr>
          <w:trHeight w:val="272"/>
        </w:trPr>
        <w:tc>
          <w:tcPr>
            <w:tcW w:w="1762" w:type="dxa"/>
            <w:tcBorders>
              <w:top w:val="nil"/>
              <w:left w:val="single" w:sz="4" w:space="0" w:color="auto"/>
              <w:bottom w:val="nil"/>
              <w:right w:val="single" w:sz="4" w:space="0" w:color="auto"/>
            </w:tcBorders>
          </w:tcPr>
          <w:p w14:paraId="50AAA4C6" w14:textId="77777777" w:rsidR="00E75E60" w:rsidRPr="00C40AEE" w:rsidRDefault="00E75E60" w:rsidP="00C40AEE">
            <w:pPr>
              <w:jc w:val="both"/>
              <w:rPr>
                <w:rFonts w:ascii="Times New Roman" w:hAnsi="Times New Roman" w:cs="Times New Roman"/>
                <w:b/>
              </w:rPr>
            </w:pPr>
            <w:r w:rsidRPr="00C40AEE">
              <w:rPr>
                <w:rFonts w:ascii="Times New Roman" w:hAnsi="Times New Roman" w:cs="Times New Roman"/>
                <w:b/>
              </w:rPr>
              <w:t>Função:</w:t>
            </w:r>
          </w:p>
        </w:tc>
        <w:tc>
          <w:tcPr>
            <w:tcW w:w="8587" w:type="dxa"/>
            <w:tcBorders>
              <w:left w:val="single" w:sz="4" w:space="0" w:color="auto"/>
            </w:tcBorders>
          </w:tcPr>
          <w:p w14:paraId="3D802BAD" w14:textId="4F5FF332" w:rsidR="00E75E60" w:rsidRPr="00C40AEE" w:rsidRDefault="00E75E60" w:rsidP="00C40AEE">
            <w:pPr>
              <w:jc w:val="both"/>
              <w:rPr>
                <w:rFonts w:ascii="Times New Roman" w:hAnsi="Times New Roman" w:cs="Times New Roman"/>
              </w:rPr>
            </w:pPr>
            <w:r w:rsidRPr="00C40AEE">
              <w:rPr>
                <w:rFonts w:ascii="Times New Roman" w:hAnsi="Times New Roman" w:cs="Times New Roman"/>
              </w:rPr>
              <w:t>08 – Assistência Social</w:t>
            </w:r>
          </w:p>
        </w:tc>
      </w:tr>
      <w:tr w:rsidR="00E75E60" w:rsidRPr="00C40AEE" w14:paraId="2390ACB9" w14:textId="77777777" w:rsidTr="003337FC">
        <w:trPr>
          <w:trHeight w:val="272"/>
        </w:trPr>
        <w:tc>
          <w:tcPr>
            <w:tcW w:w="1762" w:type="dxa"/>
            <w:tcBorders>
              <w:top w:val="nil"/>
              <w:left w:val="single" w:sz="4" w:space="0" w:color="auto"/>
              <w:bottom w:val="nil"/>
              <w:right w:val="single" w:sz="4" w:space="0" w:color="auto"/>
            </w:tcBorders>
          </w:tcPr>
          <w:p w14:paraId="3927156B" w14:textId="77777777" w:rsidR="00E75E60" w:rsidRPr="00C40AEE" w:rsidRDefault="00E75E60" w:rsidP="00C40AEE">
            <w:pPr>
              <w:jc w:val="both"/>
              <w:rPr>
                <w:rFonts w:ascii="Times New Roman" w:hAnsi="Times New Roman" w:cs="Times New Roman"/>
                <w:b/>
              </w:rPr>
            </w:pPr>
            <w:r w:rsidRPr="00C40AEE">
              <w:rPr>
                <w:rFonts w:ascii="Times New Roman" w:hAnsi="Times New Roman" w:cs="Times New Roman"/>
                <w:b/>
              </w:rPr>
              <w:t>Subfunção:</w:t>
            </w:r>
          </w:p>
        </w:tc>
        <w:tc>
          <w:tcPr>
            <w:tcW w:w="8587" w:type="dxa"/>
            <w:tcBorders>
              <w:left w:val="single" w:sz="4" w:space="0" w:color="auto"/>
            </w:tcBorders>
          </w:tcPr>
          <w:p w14:paraId="2B6D84E9" w14:textId="6DAACA9C" w:rsidR="00E75E60" w:rsidRPr="00C40AEE" w:rsidRDefault="00E75E60" w:rsidP="00C40AEE">
            <w:pPr>
              <w:jc w:val="both"/>
              <w:rPr>
                <w:rFonts w:ascii="Times New Roman" w:hAnsi="Times New Roman" w:cs="Times New Roman"/>
              </w:rPr>
            </w:pPr>
            <w:r w:rsidRPr="00C40AEE">
              <w:rPr>
                <w:rFonts w:ascii="Times New Roman" w:hAnsi="Times New Roman" w:cs="Times New Roman"/>
              </w:rPr>
              <w:t>244 – Assistência Comunitária</w:t>
            </w:r>
          </w:p>
        </w:tc>
      </w:tr>
      <w:tr w:rsidR="00E75E60" w:rsidRPr="00C40AEE" w14:paraId="70888630" w14:textId="77777777" w:rsidTr="003337FC">
        <w:trPr>
          <w:trHeight w:val="533"/>
        </w:trPr>
        <w:tc>
          <w:tcPr>
            <w:tcW w:w="1762" w:type="dxa"/>
            <w:tcBorders>
              <w:top w:val="nil"/>
              <w:left w:val="single" w:sz="4" w:space="0" w:color="auto"/>
              <w:bottom w:val="nil"/>
              <w:right w:val="single" w:sz="4" w:space="0" w:color="auto"/>
            </w:tcBorders>
          </w:tcPr>
          <w:p w14:paraId="003EF307" w14:textId="77777777" w:rsidR="00E75E60" w:rsidRPr="00C40AEE" w:rsidRDefault="00E75E60" w:rsidP="00C40AEE">
            <w:pPr>
              <w:jc w:val="both"/>
              <w:rPr>
                <w:rFonts w:ascii="Times New Roman" w:hAnsi="Times New Roman" w:cs="Times New Roman"/>
                <w:b/>
              </w:rPr>
            </w:pPr>
            <w:r w:rsidRPr="00C40AEE">
              <w:rPr>
                <w:rFonts w:ascii="Times New Roman" w:hAnsi="Times New Roman" w:cs="Times New Roman"/>
                <w:b/>
              </w:rPr>
              <w:t>Programa:</w:t>
            </w:r>
          </w:p>
        </w:tc>
        <w:tc>
          <w:tcPr>
            <w:tcW w:w="8587" w:type="dxa"/>
            <w:tcBorders>
              <w:left w:val="single" w:sz="4" w:space="0" w:color="auto"/>
            </w:tcBorders>
          </w:tcPr>
          <w:p w14:paraId="4C2BA9C6" w14:textId="77777777" w:rsidR="00E75E60" w:rsidRPr="00C40AEE" w:rsidRDefault="00E75E60" w:rsidP="00C40AEE">
            <w:pPr>
              <w:jc w:val="both"/>
              <w:rPr>
                <w:rFonts w:ascii="Times New Roman" w:hAnsi="Times New Roman" w:cs="Times New Roman"/>
              </w:rPr>
            </w:pPr>
            <w:r w:rsidRPr="00C40AEE">
              <w:rPr>
                <w:rFonts w:ascii="Times New Roman" w:hAnsi="Times New Roman" w:cs="Times New Roman"/>
              </w:rPr>
              <w:t>08 – Promoção das Ações Sociais</w:t>
            </w:r>
          </w:p>
          <w:p w14:paraId="09FE0167" w14:textId="7F15E107" w:rsidR="00E75E60" w:rsidRPr="00C40AEE" w:rsidRDefault="00E75E60" w:rsidP="00C40AEE">
            <w:pPr>
              <w:jc w:val="both"/>
              <w:rPr>
                <w:rFonts w:ascii="Times New Roman" w:hAnsi="Times New Roman" w:cs="Times New Roman"/>
              </w:rPr>
            </w:pPr>
          </w:p>
        </w:tc>
      </w:tr>
      <w:tr w:rsidR="00E75E60" w:rsidRPr="00C40AEE" w14:paraId="5B258FA1" w14:textId="77777777" w:rsidTr="003337FC">
        <w:trPr>
          <w:trHeight w:val="544"/>
        </w:trPr>
        <w:tc>
          <w:tcPr>
            <w:tcW w:w="1762" w:type="dxa"/>
            <w:tcBorders>
              <w:top w:val="nil"/>
              <w:left w:val="single" w:sz="4" w:space="0" w:color="auto"/>
              <w:bottom w:val="single" w:sz="4" w:space="0" w:color="auto"/>
              <w:right w:val="single" w:sz="4" w:space="0" w:color="auto"/>
            </w:tcBorders>
          </w:tcPr>
          <w:p w14:paraId="4090C961" w14:textId="77777777" w:rsidR="00E75E60" w:rsidRPr="00C40AEE" w:rsidRDefault="00E75E60"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8587" w:type="dxa"/>
            <w:tcBorders>
              <w:left w:val="single" w:sz="4" w:space="0" w:color="auto"/>
            </w:tcBorders>
          </w:tcPr>
          <w:p w14:paraId="421CE85F" w14:textId="3EE57471" w:rsidR="00E75E60" w:rsidRPr="00C40AEE" w:rsidRDefault="00E75E60" w:rsidP="00C40AEE">
            <w:pPr>
              <w:jc w:val="both"/>
              <w:rPr>
                <w:rFonts w:ascii="Times New Roman" w:hAnsi="Times New Roman" w:cs="Times New Roman"/>
                <w:b/>
                <w:u w:val="single"/>
              </w:rPr>
            </w:pPr>
            <w:r w:rsidRPr="00C40AEE">
              <w:rPr>
                <w:rFonts w:ascii="Times New Roman" w:hAnsi="Times New Roman" w:cs="Times New Roman"/>
                <w:b/>
                <w:u w:val="single"/>
              </w:rPr>
              <w:t>2.924 – GSUAS – PSIGTV - EMENDA</w:t>
            </w:r>
          </w:p>
          <w:p w14:paraId="0E973DAB" w14:textId="77777777" w:rsidR="00E75E60" w:rsidRPr="00C40AEE" w:rsidRDefault="00E75E60" w:rsidP="00C40AEE">
            <w:pPr>
              <w:jc w:val="both"/>
              <w:rPr>
                <w:rFonts w:ascii="Times New Roman" w:hAnsi="Times New Roman" w:cs="Times New Roman"/>
                <w:b/>
                <w:u w:val="single"/>
              </w:rPr>
            </w:pPr>
          </w:p>
        </w:tc>
      </w:tr>
    </w:tbl>
    <w:tbl>
      <w:tblPr>
        <w:tblpPr w:leftFromText="141" w:rightFromText="141" w:vertAnchor="text" w:horzAnchor="margin" w:tblpXSpec="center" w:tblpY="373"/>
        <w:tblW w:w="9890" w:type="dxa"/>
        <w:tblCellMar>
          <w:left w:w="70" w:type="dxa"/>
          <w:right w:w="70" w:type="dxa"/>
        </w:tblCellMar>
        <w:tblLook w:val="04A0" w:firstRow="1" w:lastRow="0" w:firstColumn="1" w:lastColumn="0" w:noHBand="0" w:noVBand="1"/>
      </w:tblPr>
      <w:tblGrid>
        <w:gridCol w:w="707"/>
        <w:gridCol w:w="2482"/>
        <w:gridCol w:w="1169"/>
        <w:gridCol w:w="711"/>
        <w:gridCol w:w="877"/>
        <w:gridCol w:w="1280"/>
        <w:gridCol w:w="1498"/>
        <w:gridCol w:w="1166"/>
      </w:tblGrid>
      <w:tr w:rsidR="00900B26" w:rsidRPr="00C40AEE" w14:paraId="20D2FBFF" w14:textId="77777777" w:rsidTr="006270CD">
        <w:trPr>
          <w:trHeight w:val="326"/>
        </w:trPr>
        <w:tc>
          <w:tcPr>
            <w:tcW w:w="707" w:type="dxa"/>
            <w:tcBorders>
              <w:top w:val="single" w:sz="4" w:space="0" w:color="auto"/>
              <w:left w:val="single" w:sz="4" w:space="0" w:color="auto"/>
              <w:bottom w:val="nil"/>
              <w:right w:val="single" w:sz="4" w:space="0" w:color="auto"/>
            </w:tcBorders>
            <w:shd w:val="clear" w:color="000000" w:fill="D9D9D9"/>
            <w:noWrap/>
            <w:vAlign w:val="bottom"/>
            <w:hideMark/>
          </w:tcPr>
          <w:p w14:paraId="03D19422" w14:textId="77777777" w:rsidR="00900B26" w:rsidRPr="00C40AEE" w:rsidRDefault="00900B26" w:rsidP="00C40AEE">
            <w:pPr>
              <w:spacing w:after="0" w:line="240" w:lineRule="auto"/>
              <w:rPr>
                <w:rFonts w:ascii="Times New Roman" w:eastAsia="Times New Roman" w:hAnsi="Times New Roman" w:cs="Times New Roman"/>
                <w:b/>
                <w:bCs/>
                <w:color w:val="000000"/>
                <w:lang w:eastAsia="pt-BR"/>
              </w:rPr>
            </w:pPr>
          </w:p>
        </w:tc>
        <w:tc>
          <w:tcPr>
            <w:tcW w:w="2482" w:type="dxa"/>
            <w:tcBorders>
              <w:top w:val="single" w:sz="4" w:space="0" w:color="auto"/>
              <w:left w:val="nil"/>
              <w:bottom w:val="nil"/>
              <w:right w:val="single" w:sz="4" w:space="0" w:color="auto"/>
            </w:tcBorders>
            <w:shd w:val="clear" w:color="000000" w:fill="D9D9D9"/>
            <w:noWrap/>
            <w:vAlign w:val="bottom"/>
            <w:hideMark/>
          </w:tcPr>
          <w:p w14:paraId="1A2C8BA2"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169" w:type="dxa"/>
            <w:tcBorders>
              <w:top w:val="single" w:sz="4" w:space="0" w:color="auto"/>
              <w:left w:val="nil"/>
              <w:bottom w:val="nil"/>
              <w:right w:val="single" w:sz="4" w:space="0" w:color="auto"/>
            </w:tcBorders>
            <w:shd w:val="clear" w:color="000000" w:fill="D9D9D9"/>
            <w:noWrap/>
            <w:vAlign w:val="bottom"/>
            <w:hideMark/>
          </w:tcPr>
          <w:p w14:paraId="39F590EE"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711" w:type="dxa"/>
            <w:tcBorders>
              <w:top w:val="single" w:sz="4" w:space="0" w:color="auto"/>
              <w:left w:val="nil"/>
              <w:bottom w:val="nil"/>
              <w:right w:val="single" w:sz="4" w:space="0" w:color="auto"/>
            </w:tcBorders>
            <w:shd w:val="clear" w:color="000000" w:fill="D9D9D9"/>
            <w:noWrap/>
            <w:vAlign w:val="bottom"/>
            <w:hideMark/>
          </w:tcPr>
          <w:p w14:paraId="1CC5D474"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877" w:type="dxa"/>
            <w:tcBorders>
              <w:top w:val="single" w:sz="4" w:space="0" w:color="auto"/>
              <w:left w:val="nil"/>
              <w:bottom w:val="nil"/>
              <w:right w:val="single" w:sz="4" w:space="0" w:color="auto"/>
            </w:tcBorders>
            <w:shd w:val="clear" w:color="000000" w:fill="D9D9D9"/>
            <w:noWrap/>
            <w:vAlign w:val="bottom"/>
            <w:hideMark/>
          </w:tcPr>
          <w:p w14:paraId="6C741F62"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280" w:type="dxa"/>
            <w:tcBorders>
              <w:top w:val="single" w:sz="4" w:space="0" w:color="auto"/>
              <w:left w:val="nil"/>
              <w:bottom w:val="single" w:sz="4" w:space="0" w:color="auto"/>
              <w:right w:val="nil"/>
            </w:tcBorders>
            <w:shd w:val="clear" w:color="000000" w:fill="D9D9D9"/>
            <w:noWrap/>
            <w:vAlign w:val="bottom"/>
            <w:hideMark/>
          </w:tcPr>
          <w:p w14:paraId="3DE4EA1D"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498" w:type="dxa"/>
            <w:tcBorders>
              <w:top w:val="single" w:sz="4" w:space="0" w:color="auto"/>
              <w:left w:val="nil"/>
              <w:bottom w:val="single" w:sz="4" w:space="0" w:color="auto"/>
              <w:right w:val="nil"/>
            </w:tcBorders>
            <w:shd w:val="clear" w:color="000000" w:fill="D9D9D9"/>
            <w:noWrap/>
            <w:vAlign w:val="bottom"/>
            <w:hideMark/>
          </w:tcPr>
          <w:p w14:paraId="11F62996"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Metas</w:t>
            </w:r>
          </w:p>
        </w:tc>
        <w:tc>
          <w:tcPr>
            <w:tcW w:w="1166" w:type="dxa"/>
            <w:tcBorders>
              <w:top w:val="single" w:sz="4" w:space="0" w:color="auto"/>
              <w:left w:val="nil"/>
              <w:bottom w:val="single" w:sz="4" w:space="0" w:color="auto"/>
              <w:right w:val="single" w:sz="4" w:space="0" w:color="auto"/>
            </w:tcBorders>
            <w:shd w:val="clear" w:color="000000" w:fill="D9D9D9"/>
            <w:noWrap/>
            <w:vAlign w:val="bottom"/>
            <w:hideMark/>
          </w:tcPr>
          <w:p w14:paraId="2BA62B2C"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r>
      <w:tr w:rsidR="00900B26" w:rsidRPr="00C40AEE" w14:paraId="6CB2D2AB" w14:textId="77777777" w:rsidTr="006270CD">
        <w:trPr>
          <w:trHeight w:val="326"/>
        </w:trPr>
        <w:tc>
          <w:tcPr>
            <w:tcW w:w="707" w:type="dxa"/>
            <w:tcBorders>
              <w:top w:val="nil"/>
              <w:left w:val="single" w:sz="4" w:space="0" w:color="auto"/>
              <w:bottom w:val="nil"/>
              <w:right w:val="single" w:sz="4" w:space="0" w:color="auto"/>
            </w:tcBorders>
            <w:shd w:val="clear" w:color="000000" w:fill="D9D9D9"/>
            <w:noWrap/>
            <w:vAlign w:val="bottom"/>
            <w:hideMark/>
          </w:tcPr>
          <w:p w14:paraId="591A2447"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Ação</w:t>
            </w:r>
          </w:p>
        </w:tc>
        <w:tc>
          <w:tcPr>
            <w:tcW w:w="2482" w:type="dxa"/>
            <w:tcBorders>
              <w:top w:val="nil"/>
              <w:left w:val="nil"/>
              <w:bottom w:val="nil"/>
              <w:right w:val="single" w:sz="4" w:space="0" w:color="auto"/>
            </w:tcBorders>
            <w:shd w:val="clear" w:color="000000" w:fill="D9D9D9"/>
            <w:noWrap/>
            <w:vAlign w:val="bottom"/>
            <w:hideMark/>
          </w:tcPr>
          <w:p w14:paraId="5AEE8BF0"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Descrição da Ação</w:t>
            </w:r>
          </w:p>
        </w:tc>
        <w:tc>
          <w:tcPr>
            <w:tcW w:w="1169" w:type="dxa"/>
            <w:tcBorders>
              <w:top w:val="nil"/>
              <w:left w:val="nil"/>
              <w:bottom w:val="nil"/>
              <w:right w:val="single" w:sz="4" w:space="0" w:color="auto"/>
            </w:tcBorders>
            <w:shd w:val="clear" w:color="000000" w:fill="D9D9D9"/>
            <w:noWrap/>
            <w:vAlign w:val="bottom"/>
            <w:hideMark/>
          </w:tcPr>
          <w:p w14:paraId="0C7B4F5B"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Produtos</w:t>
            </w:r>
          </w:p>
          <w:p w14:paraId="71A00F60"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Serviços</w:t>
            </w:r>
          </w:p>
        </w:tc>
        <w:tc>
          <w:tcPr>
            <w:tcW w:w="711" w:type="dxa"/>
            <w:tcBorders>
              <w:top w:val="nil"/>
              <w:left w:val="nil"/>
              <w:bottom w:val="nil"/>
              <w:right w:val="single" w:sz="4" w:space="0" w:color="auto"/>
            </w:tcBorders>
            <w:shd w:val="clear" w:color="000000" w:fill="D9D9D9"/>
            <w:noWrap/>
            <w:vAlign w:val="bottom"/>
            <w:hideMark/>
          </w:tcPr>
          <w:p w14:paraId="247AD45B"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Fonte</w:t>
            </w:r>
          </w:p>
        </w:tc>
        <w:tc>
          <w:tcPr>
            <w:tcW w:w="877" w:type="dxa"/>
            <w:tcBorders>
              <w:top w:val="nil"/>
              <w:left w:val="nil"/>
              <w:bottom w:val="nil"/>
              <w:right w:val="single" w:sz="4" w:space="0" w:color="auto"/>
            </w:tcBorders>
            <w:shd w:val="clear" w:color="000000" w:fill="D9D9D9"/>
            <w:noWrap/>
            <w:vAlign w:val="bottom"/>
            <w:hideMark/>
          </w:tcPr>
          <w:p w14:paraId="1A91F842" w14:textId="77777777" w:rsidR="006270CD"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xml:space="preserve">Unid. </w:t>
            </w:r>
          </w:p>
          <w:p w14:paraId="173171EA" w14:textId="6CEDADF4"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Med.</w:t>
            </w:r>
          </w:p>
        </w:tc>
        <w:tc>
          <w:tcPr>
            <w:tcW w:w="1280" w:type="dxa"/>
            <w:tcBorders>
              <w:top w:val="nil"/>
              <w:left w:val="nil"/>
              <w:bottom w:val="single" w:sz="4" w:space="0" w:color="auto"/>
              <w:right w:val="nil"/>
            </w:tcBorders>
            <w:shd w:val="clear" w:color="000000" w:fill="D9D9D9"/>
            <w:noWrap/>
            <w:vAlign w:val="bottom"/>
            <w:hideMark/>
          </w:tcPr>
          <w:p w14:paraId="5EEBE317" w14:textId="77777777" w:rsidR="00900B26" w:rsidRPr="00C40AEE" w:rsidRDefault="00900B26" w:rsidP="00C40AEE">
            <w:pPr>
              <w:spacing w:after="0" w:line="240" w:lineRule="auto"/>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498" w:type="dxa"/>
            <w:tcBorders>
              <w:top w:val="nil"/>
              <w:left w:val="nil"/>
              <w:bottom w:val="single" w:sz="4" w:space="0" w:color="auto"/>
              <w:right w:val="nil"/>
            </w:tcBorders>
            <w:shd w:val="clear" w:color="000000" w:fill="D9D9D9"/>
            <w:noWrap/>
            <w:vAlign w:val="bottom"/>
            <w:hideMark/>
          </w:tcPr>
          <w:p w14:paraId="1A73D554"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Recursos - R$</w:t>
            </w:r>
          </w:p>
        </w:tc>
        <w:tc>
          <w:tcPr>
            <w:tcW w:w="1166" w:type="dxa"/>
            <w:tcBorders>
              <w:top w:val="nil"/>
              <w:left w:val="nil"/>
              <w:bottom w:val="single" w:sz="4" w:space="0" w:color="auto"/>
              <w:right w:val="single" w:sz="4" w:space="0" w:color="auto"/>
            </w:tcBorders>
            <w:shd w:val="clear" w:color="000000" w:fill="D9D9D9"/>
            <w:noWrap/>
            <w:vAlign w:val="bottom"/>
            <w:hideMark/>
          </w:tcPr>
          <w:p w14:paraId="68CBC789" w14:textId="77777777" w:rsidR="00900B26" w:rsidRPr="00C40AEE" w:rsidRDefault="00900B26" w:rsidP="00C40AEE">
            <w:pPr>
              <w:spacing w:after="0" w:line="240" w:lineRule="auto"/>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r>
      <w:tr w:rsidR="00900B26" w:rsidRPr="00C40AEE" w14:paraId="31D65834" w14:textId="77777777" w:rsidTr="006270CD">
        <w:trPr>
          <w:trHeight w:val="326"/>
        </w:trPr>
        <w:tc>
          <w:tcPr>
            <w:tcW w:w="707" w:type="dxa"/>
            <w:tcBorders>
              <w:top w:val="nil"/>
              <w:left w:val="single" w:sz="4" w:space="0" w:color="auto"/>
              <w:bottom w:val="single" w:sz="4" w:space="0" w:color="auto"/>
              <w:right w:val="single" w:sz="4" w:space="0" w:color="auto"/>
            </w:tcBorders>
            <w:shd w:val="clear" w:color="000000" w:fill="D9D9D9"/>
            <w:noWrap/>
            <w:vAlign w:val="bottom"/>
          </w:tcPr>
          <w:p w14:paraId="2348ECA6" w14:textId="77777777" w:rsidR="00900B26" w:rsidRPr="00C40AEE" w:rsidRDefault="00900B26" w:rsidP="00C40AEE">
            <w:pPr>
              <w:spacing w:after="0" w:line="240" w:lineRule="auto"/>
              <w:jc w:val="center"/>
              <w:rPr>
                <w:rFonts w:ascii="Times New Roman" w:eastAsia="Times New Roman" w:hAnsi="Times New Roman" w:cs="Times New Roman"/>
                <w:color w:val="000000"/>
                <w:lang w:eastAsia="pt-BR"/>
              </w:rPr>
            </w:pPr>
          </w:p>
        </w:tc>
        <w:tc>
          <w:tcPr>
            <w:tcW w:w="2482" w:type="dxa"/>
            <w:tcBorders>
              <w:top w:val="nil"/>
              <w:left w:val="nil"/>
              <w:bottom w:val="single" w:sz="4" w:space="0" w:color="auto"/>
              <w:right w:val="single" w:sz="4" w:space="0" w:color="auto"/>
            </w:tcBorders>
            <w:shd w:val="clear" w:color="000000" w:fill="D9D9D9"/>
            <w:noWrap/>
            <w:vAlign w:val="bottom"/>
          </w:tcPr>
          <w:p w14:paraId="3FAB5FF7" w14:textId="77777777" w:rsidR="00900B26" w:rsidRPr="00C40AEE" w:rsidRDefault="00900B26" w:rsidP="00C40AEE">
            <w:pPr>
              <w:spacing w:after="0" w:line="240" w:lineRule="auto"/>
              <w:rPr>
                <w:rFonts w:ascii="Times New Roman" w:eastAsia="Times New Roman" w:hAnsi="Times New Roman" w:cs="Times New Roman"/>
                <w:color w:val="000000"/>
                <w:lang w:eastAsia="pt-BR"/>
              </w:rPr>
            </w:pPr>
          </w:p>
        </w:tc>
        <w:tc>
          <w:tcPr>
            <w:tcW w:w="1169" w:type="dxa"/>
            <w:tcBorders>
              <w:top w:val="nil"/>
              <w:left w:val="nil"/>
              <w:bottom w:val="single" w:sz="4" w:space="0" w:color="auto"/>
              <w:right w:val="single" w:sz="4" w:space="0" w:color="auto"/>
            </w:tcBorders>
            <w:shd w:val="clear" w:color="000000" w:fill="D9D9D9"/>
            <w:noWrap/>
            <w:vAlign w:val="bottom"/>
            <w:hideMark/>
          </w:tcPr>
          <w:p w14:paraId="2C8D6165" w14:textId="77777777" w:rsidR="00900B26" w:rsidRPr="00C40AEE" w:rsidRDefault="00900B26"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711" w:type="dxa"/>
            <w:tcBorders>
              <w:top w:val="nil"/>
              <w:left w:val="nil"/>
              <w:bottom w:val="single" w:sz="4" w:space="0" w:color="auto"/>
              <w:right w:val="single" w:sz="4" w:space="0" w:color="auto"/>
            </w:tcBorders>
            <w:shd w:val="clear" w:color="000000" w:fill="D9D9D9"/>
            <w:noWrap/>
            <w:vAlign w:val="bottom"/>
            <w:hideMark/>
          </w:tcPr>
          <w:p w14:paraId="46DE314A" w14:textId="77777777" w:rsidR="00900B26" w:rsidRPr="00C40AEE" w:rsidRDefault="00900B26"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877" w:type="dxa"/>
            <w:tcBorders>
              <w:top w:val="nil"/>
              <w:left w:val="nil"/>
              <w:bottom w:val="single" w:sz="4" w:space="0" w:color="auto"/>
              <w:right w:val="single" w:sz="4" w:space="0" w:color="auto"/>
            </w:tcBorders>
            <w:shd w:val="clear" w:color="000000" w:fill="D9D9D9"/>
            <w:noWrap/>
            <w:vAlign w:val="bottom"/>
            <w:hideMark/>
          </w:tcPr>
          <w:p w14:paraId="5515B64E" w14:textId="77777777" w:rsidR="00900B26" w:rsidRPr="00C40AEE" w:rsidRDefault="00900B26"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1280" w:type="dxa"/>
            <w:tcBorders>
              <w:top w:val="nil"/>
              <w:left w:val="nil"/>
              <w:bottom w:val="single" w:sz="4" w:space="0" w:color="auto"/>
              <w:right w:val="single" w:sz="4" w:space="0" w:color="auto"/>
            </w:tcBorders>
            <w:shd w:val="clear" w:color="000000" w:fill="D9D9D9"/>
            <w:noWrap/>
            <w:vAlign w:val="bottom"/>
            <w:hideMark/>
          </w:tcPr>
          <w:p w14:paraId="3CFFA0AF"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Vinculados</w:t>
            </w:r>
          </w:p>
        </w:tc>
        <w:tc>
          <w:tcPr>
            <w:tcW w:w="1498" w:type="dxa"/>
            <w:tcBorders>
              <w:top w:val="nil"/>
              <w:left w:val="nil"/>
              <w:bottom w:val="single" w:sz="4" w:space="0" w:color="auto"/>
              <w:right w:val="single" w:sz="4" w:space="0" w:color="auto"/>
            </w:tcBorders>
            <w:shd w:val="clear" w:color="000000" w:fill="D9D9D9"/>
            <w:noWrap/>
            <w:vAlign w:val="bottom"/>
            <w:hideMark/>
          </w:tcPr>
          <w:p w14:paraId="35C424F4"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Livres</w:t>
            </w:r>
          </w:p>
        </w:tc>
        <w:tc>
          <w:tcPr>
            <w:tcW w:w="1166" w:type="dxa"/>
            <w:tcBorders>
              <w:top w:val="nil"/>
              <w:left w:val="nil"/>
              <w:bottom w:val="single" w:sz="4" w:space="0" w:color="auto"/>
              <w:right w:val="single" w:sz="4" w:space="0" w:color="auto"/>
            </w:tcBorders>
            <w:shd w:val="clear" w:color="000000" w:fill="D9D9D9"/>
            <w:noWrap/>
            <w:vAlign w:val="bottom"/>
            <w:hideMark/>
          </w:tcPr>
          <w:p w14:paraId="40CA7424" w14:textId="77777777" w:rsidR="00900B26" w:rsidRPr="00C40AEE" w:rsidRDefault="00900B26"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Total</w:t>
            </w:r>
          </w:p>
        </w:tc>
      </w:tr>
      <w:tr w:rsidR="00900B26" w:rsidRPr="00C40AEE" w14:paraId="02B5E077" w14:textId="77777777" w:rsidTr="006270CD">
        <w:trPr>
          <w:trHeight w:val="326"/>
        </w:trPr>
        <w:tc>
          <w:tcPr>
            <w:tcW w:w="707" w:type="dxa"/>
            <w:tcBorders>
              <w:top w:val="nil"/>
              <w:left w:val="single" w:sz="4" w:space="0" w:color="auto"/>
              <w:bottom w:val="single" w:sz="4" w:space="0" w:color="auto"/>
              <w:right w:val="single" w:sz="4" w:space="0" w:color="auto"/>
            </w:tcBorders>
            <w:shd w:val="clear" w:color="auto" w:fill="auto"/>
            <w:noWrap/>
            <w:vAlign w:val="bottom"/>
          </w:tcPr>
          <w:p w14:paraId="0702958A" w14:textId="03B0E6AD" w:rsidR="00900B26" w:rsidRPr="00C40AEE" w:rsidRDefault="00E75E60"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2.924</w:t>
            </w:r>
          </w:p>
        </w:tc>
        <w:tc>
          <w:tcPr>
            <w:tcW w:w="2482" w:type="dxa"/>
            <w:tcBorders>
              <w:top w:val="nil"/>
              <w:left w:val="nil"/>
              <w:bottom w:val="single" w:sz="4" w:space="0" w:color="auto"/>
              <w:right w:val="single" w:sz="4" w:space="0" w:color="auto"/>
            </w:tcBorders>
            <w:shd w:val="clear" w:color="auto" w:fill="auto"/>
            <w:noWrap/>
          </w:tcPr>
          <w:p w14:paraId="092F9006" w14:textId="47B67FC4" w:rsidR="00900B26" w:rsidRPr="00C40AEE" w:rsidRDefault="00737053"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xml:space="preserve">GSUAS – PSIGTV – Emenda </w:t>
            </w:r>
          </w:p>
        </w:tc>
        <w:tc>
          <w:tcPr>
            <w:tcW w:w="1169" w:type="dxa"/>
            <w:tcBorders>
              <w:top w:val="nil"/>
              <w:left w:val="nil"/>
              <w:bottom w:val="single" w:sz="4" w:space="0" w:color="auto"/>
              <w:right w:val="single" w:sz="4" w:space="0" w:color="auto"/>
            </w:tcBorders>
            <w:shd w:val="clear" w:color="auto" w:fill="auto"/>
            <w:noWrap/>
            <w:vAlign w:val="bottom"/>
          </w:tcPr>
          <w:p w14:paraId="00B4F533" w14:textId="44E6F125" w:rsidR="00900B26" w:rsidRPr="00C40AEE" w:rsidRDefault="00737053"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Custeio Mantido</w:t>
            </w:r>
          </w:p>
        </w:tc>
        <w:tc>
          <w:tcPr>
            <w:tcW w:w="711" w:type="dxa"/>
            <w:tcBorders>
              <w:top w:val="nil"/>
              <w:left w:val="nil"/>
              <w:bottom w:val="single" w:sz="4" w:space="0" w:color="auto"/>
              <w:right w:val="single" w:sz="4" w:space="0" w:color="auto"/>
            </w:tcBorders>
            <w:shd w:val="clear" w:color="auto" w:fill="auto"/>
            <w:noWrap/>
            <w:vAlign w:val="bottom"/>
          </w:tcPr>
          <w:p w14:paraId="392F4FCA" w14:textId="6ABDF546" w:rsidR="00900B26" w:rsidRPr="00C40AEE" w:rsidRDefault="00737053"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230</w:t>
            </w:r>
          </w:p>
        </w:tc>
        <w:tc>
          <w:tcPr>
            <w:tcW w:w="877" w:type="dxa"/>
            <w:tcBorders>
              <w:top w:val="nil"/>
              <w:left w:val="nil"/>
              <w:bottom w:val="single" w:sz="4" w:space="0" w:color="auto"/>
              <w:right w:val="single" w:sz="4" w:space="0" w:color="auto"/>
            </w:tcBorders>
            <w:shd w:val="clear" w:color="auto" w:fill="auto"/>
            <w:noWrap/>
            <w:vAlign w:val="bottom"/>
          </w:tcPr>
          <w:p w14:paraId="6714BCF1" w14:textId="478F7B08" w:rsidR="00900B26" w:rsidRPr="00C40AEE" w:rsidRDefault="00737053"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Pessoas</w:t>
            </w:r>
          </w:p>
        </w:tc>
        <w:tc>
          <w:tcPr>
            <w:tcW w:w="1280" w:type="dxa"/>
            <w:tcBorders>
              <w:top w:val="nil"/>
              <w:left w:val="nil"/>
              <w:bottom w:val="single" w:sz="4" w:space="0" w:color="auto"/>
              <w:right w:val="single" w:sz="4" w:space="0" w:color="auto"/>
            </w:tcBorders>
            <w:shd w:val="clear" w:color="auto" w:fill="auto"/>
            <w:noWrap/>
            <w:vAlign w:val="bottom"/>
          </w:tcPr>
          <w:p w14:paraId="21A15693" w14:textId="41AFB81F" w:rsidR="00900B26" w:rsidRPr="00C40AEE" w:rsidRDefault="00737053"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155.000,00</w:t>
            </w:r>
          </w:p>
        </w:tc>
        <w:tc>
          <w:tcPr>
            <w:tcW w:w="1498" w:type="dxa"/>
            <w:tcBorders>
              <w:top w:val="nil"/>
              <w:left w:val="nil"/>
              <w:bottom w:val="single" w:sz="4" w:space="0" w:color="auto"/>
              <w:right w:val="single" w:sz="4" w:space="0" w:color="auto"/>
            </w:tcBorders>
            <w:shd w:val="clear" w:color="auto" w:fill="auto"/>
            <w:noWrap/>
            <w:vAlign w:val="bottom"/>
          </w:tcPr>
          <w:p w14:paraId="458303E4" w14:textId="1CCDCC5F" w:rsidR="00900B26" w:rsidRPr="00C40AEE" w:rsidRDefault="00737053"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w:t>
            </w:r>
          </w:p>
        </w:tc>
        <w:tc>
          <w:tcPr>
            <w:tcW w:w="1166" w:type="dxa"/>
            <w:tcBorders>
              <w:top w:val="nil"/>
              <w:left w:val="nil"/>
              <w:bottom w:val="single" w:sz="4" w:space="0" w:color="auto"/>
              <w:right w:val="single" w:sz="4" w:space="0" w:color="auto"/>
            </w:tcBorders>
            <w:shd w:val="clear" w:color="auto" w:fill="auto"/>
            <w:noWrap/>
            <w:vAlign w:val="bottom"/>
          </w:tcPr>
          <w:p w14:paraId="4E392E66" w14:textId="3938A5F2" w:rsidR="00900B26" w:rsidRPr="00C40AEE" w:rsidRDefault="00737053"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155.000,00</w:t>
            </w:r>
          </w:p>
        </w:tc>
      </w:tr>
      <w:tr w:rsidR="00707FA1" w:rsidRPr="00C40AEE" w14:paraId="3DC25A7E" w14:textId="77777777" w:rsidTr="006270CD">
        <w:trPr>
          <w:trHeight w:val="326"/>
        </w:trPr>
        <w:tc>
          <w:tcPr>
            <w:tcW w:w="707" w:type="dxa"/>
            <w:tcBorders>
              <w:top w:val="nil"/>
              <w:left w:val="single" w:sz="4" w:space="0" w:color="auto"/>
              <w:bottom w:val="single" w:sz="4" w:space="0" w:color="auto"/>
              <w:right w:val="single" w:sz="4" w:space="0" w:color="auto"/>
            </w:tcBorders>
            <w:shd w:val="clear" w:color="000000" w:fill="D9D9D9"/>
            <w:noWrap/>
            <w:vAlign w:val="bottom"/>
            <w:hideMark/>
          </w:tcPr>
          <w:p w14:paraId="0C211CC7" w14:textId="77777777" w:rsidR="00707FA1" w:rsidRPr="00C40AEE" w:rsidRDefault="00707FA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2482" w:type="dxa"/>
            <w:tcBorders>
              <w:top w:val="nil"/>
              <w:left w:val="nil"/>
              <w:bottom w:val="single" w:sz="4" w:space="0" w:color="auto"/>
              <w:right w:val="single" w:sz="4" w:space="0" w:color="auto"/>
            </w:tcBorders>
            <w:shd w:val="clear" w:color="000000" w:fill="D9D9D9"/>
            <w:noWrap/>
            <w:vAlign w:val="bottom"/>
            <w:hideMark/>
          </w:tcPr>
          <w:p w14:paraId="6D59C46C" w14:textId="77777777" w:rsidR="00707FA1" w:rsidRPr="00C40AEE" w:rsidRDefault="00707FA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SUBTOTAL</w:t>
            </w:r>
          </w:p>
        </w:tc>
        <w:tc>
          <w:tcPr>
            <w:tcW w:w="1169" w:type="dxa"/>
            <w:tcBorders>
              <w:top w:val="nil"/>
              <w:left w:val="nil"/>
              <w:bottom w:val="single" w:sz="4" w:space="0" w:color="auto"/>
              <w:right w:val="single" w:sz="4" w:space="0" w:color="auto"/>
            </w:tcBorders>
            <w:shd w:val="clear" w:color="000000" w:fill="D9D9D9"/>
            <w:noWrap/>
            <w:vAlign w:val="bottom"/>
            <w:hideMark/>
          </w:tcPr>
          <w:p w14:paraId="27D1640A" w14:textId="77777777" w:rsidR="00707FA1" w:rsidRPr="00C40AEE" w:rsidRDefault="00707FA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711" w:type="dxa"/>
            <w:tcBorders>
              <w:top w:val="nil"/>
              <w:left w:val="nil"/>
              <w:bottom w:val="single" w:sz="4" w:space="0" w:color="auto"/>
              <w:right w:val="single" w:sz="4" w:space="0" w:color="auto"/>
            </w:tcBorders>
            <w:shd w:val="clear" w:color="000000" w:fill="D9D9D9"/>
            <w:noWrap/>
            <w:vAlign w:val="bottom"/>
            <w:hideMark/>
          </w:tcPr>
          <w:p w14:paraId="26F79067" w14:textId="77777777" w:rsidR="00707FA1" w:rsidRPr="00C40AEE" w:rsidRDefault="00707FA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877" w:type="dxa"/>
            <w:tcBorders>
              <w:top w:val="nil"/>
              <w:left w:val="nil"/>
              <w:bottom w:val="single" w:sz="4" w:space="0" w:color="auto"/>
              <w:right w:val="single" w:sz="4" w:space="0" w:color="auto"/>
            </w:tcBorders>
            <w:shd w:val="clear" w:color="000000" w:fill="D9D9D9"/>
            <w:noWrap/>
            <w:vAlign w:val="bottom"/>
            <w:hideMark/>
          </w:tcPr>
          <w:p w14:paraId="026B7ED0" w14:textId="77777777" w:rsidR="00707FA1" w:rsidRPr="00C40AEE" w:rsidRDefault="00707FA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280" w:type="dxa"/>
            <w:tcBorders>
              <w:top w:val="nil"/>
              <w:left w:val="nil"/>
              <w:bottom w:val="single" w:sz="4" w:space="0" w:color="auto"/>
              <w:right w:val="single" w:sz="4" w:space="0" w:color="auto"/>
            </w:tcBorders>
            <w:shd w:val="clear" w:color="000000" w:fill="D9D9D9"/>
            <w:noWrap/>
            <w:vAlign w:val="bottom"/>
          </w:tcPr>
          <w:p w14:paraId="70EC984C" w14:textId="0D3747E5" w:rsidR="00707FA1" w:rsidRPr="00C40AEE" w:rsidRDefault="00737053" w:rsidP="00C40AEE">
            <w:pPr>
              <w:spacing w:after="0" w:line="240" w:lineRule="auto"/>
              <w:jc w:val="right"/>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155.000,00</w:t>
            </w:r>
          </w:p>
        </w:tc>
        <w:tc>
          <w:tcPr>
            <w:tcW w:w="1498" w:type="dxa"/>
            <w:tcBorders>
              <w:top w:val="nil"/>
              <w:left w:val="nil"/>
              <w:bottom w:val="single" w:sz="4" w:space="0" w:color="auto"/>
              <w:right w:val="single" w:sz="4" w:space="0" w:color="auto"/>
            </w:tcBorders>
            <w:shd w:val="clear" w:color="000000" w:fill="D9D9D9"/>
            <w:noWrap/>
            <w:vAlign w:val="bottom"/>
          </w:tcPr>
          <w:p w14:paraId="3F9B984B" w14:textId="1E262A7C" w:rsidR="00707FA1" w:rsidRPr="00C40AEE" w:rsidRDefault="00737053"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w:t>
            </w:r>
          </w:p>
        </w:tc>
        <w:tc>
          <w:tcPr>
            <w:tcW w:w="1166" w:type="dxa"/>
            <w:tcBorders>
              <w:top w:val="nil"/>
              <w:left w:val="nil"/>
              <w:bottom w:val="single" w:sz="4" w:space="0" w:color="auto"/>
              <w:right w:val="single" w:sz="4" w:space="0" w:color="auto"/>
            </w:tcBorders>
            <w:shd w:val="clear" w:color="000000" w:fill="D9D9D9"/>
            <w:noWrap/>
            <w:vAlign w:val="bottom"/>
          </w:tcPr>
          <w:p w14:paraId="4F2E4964" w14:textId="4D431905" w:rsidR="00707FA1" w:rsidRPr="00C40AEE" w:rsidRDefault="00737053" w:rsidP="00C40AEE">
            <w:pPr>
              <w:spacing w:after="0" w:line="240" w:lineRule="auto"/>
              <w:jc w:val="right"/>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155.000,00</w:t>
            </w:r>
          </w:p>
        </w:tc>
      </w:tr>
    </w:tbl>
    <w:p w14:paraId="2875B59F" w14:textId="77777777" w:rsidR="00F318CD" w:rsidRPr="00C40AEE" w:rsidRDefault="00F318CD" w:rsidP="00C40AEE">
      <w:pPr>
        <w:spacing w:after="0" w:line="240" w:lineRule="auto"/>
        <w:jc w:val="both"/>
        <w:rPr>
          <w:rFonts w:ascii="Times New Roman" w:hAnsi="Times New Roman" w:cs="Times New Roman"/>
        </w:rPr>
      </w:pPr>
    </w:p>
    <w:tbl>
      <w:tblPr>
        <w:tblStyle w:val="Tabelacomgrade"/>
        <w:tblW w:w="10490" w:type="dxa"/>
        <w:tblInd w:w="-743" w:type="dxa"/>
        <w:tblBorders>
          <w:insideH w:val="none" w:sz="0" w:space="0" w:color="auto"/>
          <w:insideV w:val="none" w:sz="0" w:space="0" w:color="auto"/>
        </w:tblBorders>
        <w:tblLayout w:type="fixed"/>
        <w:tblLook w:val="04A0" w:firstRow="1" w:lastRow="0" w:firstColumn="1" w:lastColumn="0" w:noHBand="0" w:noVBand="1"/>
      </w:tblPr>
      <w:tblGrid>
        <w:gridCol w:w="1762"/>
        <w:gridCol w:w="8728"/>
      </w:tblGrid>
      <w:tr w:rsidR="00DB1557" w:rsidRPr="00C40AEE" w14:paraId="5CE8DCAF" w14:textId="77777777" w:rsidTr="006270CD">
        <w:trPr>
          <w:trHeight w:val="272"/>
        </w:trPr>
        <w:tc>
          <w:tcPr>
            <w:tcW w:w="1762" w:type="dxa"/>
            <w:tcBorders>
              <w:top w:val="single" w:sz="4" w:space="0" w:color="auto"/>
              <w:left w:val="single" w:sz="4" w:space="0" w:color="auto"/>
              <w:bottom w:val="nil"/>
              <w:right w:val="single" w:sz="4" w:space="0" w:color="auto"/>
            </w:tcBorders>
          </w:tcPr>
          <w:p w14:paraId="1DC039D3" w14:textId="77777777" w:rsidR="00DB1557" w:rsidRPr="00C40AEE" w:rsidRDefault="00DB1557" w:rsidP="00C40AEE">
            <w:pPr>
              <w:jc w:val="both"/>
              <w:rPr>
                <w:rFonts w:ascii="Times New Roman" w:hAnsi="Times New Roman" w:cs="Times New Roman"/>
                <w:b/>
              </w:rPr>
            </w:pPr>
            <w:r w:rsidRPr="00C40AEE">
              <w:rPr>
                <w:rFonts w:ascii="Times New Roman" w:hAnsi="Times New Roman" w:cs="Times New Roman"/>
                <w:b/>
              </w:rPr>
              <w:t>Órgão:</w:t>
            </w:r>
          </w:p>
        </w:tc>
        <w:tc>
          <w:tcPr>
            <w:tcW w:w="8728" w:type="dxa"/>
            <w:tcBorders>
              <w:left w:val="single" w:sz="4" w:space="0" w:color="auto"/>
            </w:tcBorders>
          </w:tcPr>
          <w:p w14:paraId="7277118A" w14:textId="2FA51D1D" w:rsidR="00DB1557" w:rsidRPr="00C40AEE" w:rsidRDefault="00DB1557" w:rsidP="00C40AEE">
            <w:pPr>
              <w:jc w:val="both"/>
              <w:rPr>
                <w:rFonts w:ascii="Times New Roman" w:hAnsi="Times New Roman" w:cs="Times New Roman"/>
              </w:rPr>
            </w:pPr>
            <w:r w:rsidRPr="00C40AEE">
              <w:rPr>
                <w:rFonts w:ascii="Times New Roman" w:hAnsi="Times New Roman" w:cs="Times New Roman"/>
              </w:rPr>
              <w:t>07 – Secretaria Municipal de Assistência Social</w:t>
            </w:r>
          </w:p>
        </w:tc>
      </w:tr>
      <w:tr w:rsidR="00DB1557" w:rsidRPr="00C40AEE" w14:paraId="0B9AC1D3" w14:textId="77777777" w:rsidTr="006270CD">
        <w:trPr>
          <w:trHeight w:val="261"/>
        </w:trPr>
        <w:tc>
          <w:tcPr>
            <w:tcW w:w="1762" w:type="dxa"/>
            <w:tcBorders>
              <w:top w:val="nil"/>
              <w:left w:val="single" w:sz="4" w:space="0" w:color="auto"/>
              <w:bottom w:val="nil"/>
              <w:right w:val="single" w:sz="4" w:space="0" w:color="auto"/>
            </w:tcBorders>
          </w:tcPr>
          <w:p w14:paraId="6C6701A9" w14:textId="77777777" w:rsidR="00DB1557" w:rsidRPr="00C40AEE" w:rsidRDefault="00DB1557" w:rsidP="00C40AEE">
            <w:pPr>
              <w:jc w:val="both"/>
              <w:rPr>
                <w:rFonts w:ascii="Times New Roman" w:hAnsi="Times New Roman" w:cs="Times New Roman"/>
                <w:b/>
              </w:rPr>
            </w:pPr>
            <w:r w:rsidRPr="00C40AEE">
              <w:rPr>
                <w:rFonts w:ascii="Times New Roman" w:hAnsi="Times New Roman" w:cs="Times New Roman"/>
                <w:b/>
              </w:rPr>
              <w:t>Unidade:</w:t>
            </w:r>
          </w:p>
        </w:tc>
        <w:tc>
          <w:tcPr>
            <w:tcW w:w="8728" w:type="dxa"/>
            <w:tcBorders>
              <w:left w:val="single" w:sz="4" w:space="0" w:color="auto"/>
            </w:tcBorders>
          </w:tcPr>
          <w:p w14:paraId="46B7934D" w14:textId="77777777" w:rsidR="00DB1557" w:rsidRPr="00C40AEE" w:rsidRDefault="00DB1557" w:rsidP="00C40AEE">
            <w:pPr>
              <w:jc w:val="both"/>
              <w:rPr>
                <w:rFonts w:ascii="Times New Roman" w:hAnsi="Times New Roman" w:cs="Times New Roman"/>
              </w:rPr>
            </w:pPr>
            <w:r w:rsidRPr="00C40AEE">
              <w:rPr>
                <w:rFonts w:ascii="Times New Roman" w:hAnsi="Times New Roman" w:cs="Times New Roman"/>
              </w:rPr>
              <w:t>02 – Fundo Municipal de Assistência Social</w:t>
            </w:r>
          </w:p>
        </w:tc>
      </w:tr>
      <w:tr w:rsidR="00DB1557" w:rsidRPr="00C40AEE" w14:paraId="5C501954" w14:textId="77777777" w:rsidTr="006270CD">
        <w:trPr>
          <w:trHeight w:val="272"/>
        </w:trPr>
        <w:tc>
          <w:tcPr>
            <w:tcW w:w="1762" w:type="dxa"/>
            <w:tcBorders>
              <w:top w:val="nil"/>
              <w:left w:val="single" w:sz="4" w:space="0" w:color="auto"/>
              <w:bottom w:val="nil"/>
              <w:right w:val="single" w:sz="4" w:space="0" w:color="auto"/>
            </w:tcBorders>
          </w:tcPr>
          <w:p w14:paraId="4B0A6EC1" w14:textId="77777777" w:rsidR="00DB1557" w:rsidRPr="00C40AEE" w:rsidRDefault="00DB1557" w:rsidP="00C40AEE">
            <w:pPr>
              <w:jc w:val="both"/>
              <w:rPr>
                <w:rFonts w:ascii="Times New Roman" w:hAnsi="Times New Roman" w:cs="Times New Roman"/>
                <w:b/>
              </w:rPr>
            </w:pPr>
            <w:r w:rsidRPr="00C40AEE">
              <w:rPr>
                <w:rFonts w:ascii="Times New Roman" w:hAnsi="Times New Roman" w:cs="Times New Roman"/>
                <w:b/>
              </w:rPr>
              <w:t>Função:</w:t>
            </w:r>
          </w:p>
        </w:tc>
        <w:tc>
          <w:tcPr>
            <w:tcW w:w="8728" w:type="dxa"/>
            <w:tcBorders>
              <w:left w:val="single" w:sz="4" w:space="0" w:color="auto"/>
            </w:tcBorders>
          </w:tcPr>
          <w:p w14:paraId="6A47B74E" w14:textId="77777777" w:rsidR="00DB1557" w:rsidRPr="00C40AEE" w:rsidRDefault="00DB1557" w:rsidP="00C40AEE">
            <w:pPr>
              <w:jc w:val="both"/>
              <w:rPr>
                <w:rFonts w:ascii="Times New Roman" w:hAnsi="Times New Roman" w:cs="Times New Roman"/>
              </w:rPr>
            </w:pPr>
            <w:r w:rsidRPr="00C40AEE">
              <w:rPr>
                <w:rFonts w:ascii="Times New Roman" w:hAnsi="Times New Roman" w:cs="Times New Roman"/>
              </w:rPr>
              <w:t>08 – Assistência Social</w:t>
            </w:r>
          </w:p>
        </w:tc>
      </w:tr>
      <w:tr w:rsidR="00DB1557" w:rsidRPr="00C40AEE" w14:paraId="7F0FC405" w14:textId="77777777" w:rsidTr="006270CD">
        <w:trPr>
          <w:trHeight w:val="272"/>
        </w:trPr>
        <w:tc>
          <w:tcPr>
            <w:tcW w:w="1762" w:type="dxa"/>
            <w:tcBorders>
              <w:top w:val="nil"/>
              <w:left w:val="single" w:sz="4" w:space="0" w:color="auto"/>
              <w:bottom w:val="nil"/>
              <w:right w:val="single" w:sz="4" w:space="0" w:color="auto"/>
            </w:tcBorders>
          </w:tcPr>
          <w:p w14:paraId="07E89E3C" w14:textId="77777777" w:rsidR="00DB1557" w:rsidRPr="00C40AEE" w:rsidRDefault="00DB1557" w:rsidP="00C40AEE">
            <w:pPr>
              <w:jc w:val="both"/>
              <w:rPr>
                <w:rFonts w:ascii="Times New Roman" w:hAnsi="Times New Roman" w:cs="Times New Roman"/>
                <w:b/>
              </w:rPr>
            </w:pPr>
            <w:r w:rsidRPr="00C40AEE">
              <w:rPr>
                <w:rFonts w:ascii="Times New Roman" w:hAnsi="Times New Roman" w:cs="Times New Roman"/>
                <w:b/>
              </w:rPr>
              <w:lastRenderedPageBreak/>
              <w:t>Subfunção:</w:t>
            </w:r>
          </w:p>
        </w:tc>
        <w:tc>
          <w:tcPr>
            <w:tcW w:w="8728" w:type="dxa"/>
            <w:tcBorders>
              <w:left w:val="single" w:sz="4" w:space="0" w:color="auto"/>
            </w:tcBorders>
          </w:tcPr>
          <w:p w14:paraId="020B1ACC" w14:textId="77777777" w:rsidR="00DB1557" w:rsidRPr="00C40AEE" w:rsidRDefault="00DB1557" w:rsidP="00C40AEE">
            <w:pPr>
              <w:jc w:val="both"/>
              <w:rPr>
                <w:rFonts w:ascii="Times New Roman" w:hAnsi="Times New Roman" w:cs="Times New Roman"/>
              </w:rPr>
            </w:pPr>
            <w:r w:rsidRPr="00C40AEE">
              <w:rPr>
                <w:rFonts w:ascii="Times New Roman" w:hAnsi="Times New Roman" w:cs="Times New Roman"/>
              </w:rPr>
              <w:t>244 – Assistência Comunitária</w:t>
            </w:r>
          </w:p>
        </w:tc>
      </w:tr>
      <w:tr w:rsidR="00DB1557" w:rsidRPr="00C40AEE" w14:paraId="75C997BC" w14:textId="77777777" w:rsidTr="006270CD">
        <w:trPr>
          <w:trHeight w:val="533"/>
        </w:trPr>
        <w:tc>
          <w:tcPr>
            <w:tcW w:w="1762" w:type="dxa"/>
            <w:tcBorders>
              <w:top w:val="nil"/>
              <w:left w:val="single" w:sz="4" w:space="0" w:color="auto"/>
              <w:bottom w:val="nil"/>
              <w:right w:val="single" w:sz="4" w:space="0" w:color="auto"/>
            </w:tcBorders>
          </w:tcPr>
          <w:p w14:paraId="1ADFF1B3" w14:textId="77777777" w:rsidR="00DB1557" w:rsidRPr="00C40AEE" w:rsidRDefault="00DB1557" w:rsidP="00C40AEE">
            <w:pPr>
              <w:jc w:val="both"/>
              <w:rPr>
                <w:rFonts w:ascii="Times New Roman" w:hAnsi="Times New Roman" w:cs="Times New Roman"/>
                <w:b/>
              </w:rPr>
            </w:pPr>
            <w:r w:rsidRPr="00C40AEE">
              <w:rPr>
                <w:rFonts w:ascii="Times New Roman" w:hAnsi="Times New Roman" w:cs="Times New Roman"/>
                <w:b/>
              </w:rPr>
              <w:t>Programa:</w:t>
            </w:r>
          </w:p>
        </w:tc>
        <w:tc>
          <w:tcPr>
            <w:tcW w:w="8728" w:type="dxa"/>
            <w:tcBorders>
              <w:left w:val="single" w:sz="4" w:space="0" w:color="auto"/>
            </w:tcBorders>
          </w:tcPr>
          <w:p w14:paraId="1C483094" w14:textId="77777777" w:rsidR="00DB1557" w:rsidRPr="00C40AEE" w:rsidRDefault="00DB1557" w:rsidP="00C40AEE">
            <w:pPr>
              <w:jc w:val="both"/>
              <w:rPr>
                <w:rFonts w:ascii="Times New Roman" w:hAnsi="Times New Roman" w:cs="Times New Roman"/>
              </w:rPr>
            </w:pPr>
            <w:r w:rsidRPr="00C40AEE">
              <w:rPr>
                <w:rFonts w:ascii="Times New Roman" w:hAnsi="Times New Roman" w:cs="Times New Roman"/>
              </w:rPr>
              <w:t>08 – Promoção das Ações Sociais</w:t>
            </w:r>
          </w:p>
          <w:p w14:paraId="187C5B5C" w14:textId="77777777" w:rsidR="00DB1557" w:rsidRPr="00C40AEE" w:rsidRDefault="00DB1557" w:rsidP="00C40AEE">
            <w:pPr>
              <w:jc w:val="both"/>
              <w:rPr>
                <w:rFonts w:ascii="Times New Roman" w:hAnsi="Times New Roman" w:cs="Times New Roman"/>
              </w:rPr>
            </w:pPr>
          </w:p>
        </w:tc>
      </w:tr>
      <w:tr w:rsidR="00DB1557" w:rsidRPr="00C40AEE" w14:paraId="782DFBC5" w14:textId="77777777" w:rsidTr="006270CD">
        <w:trPr>
          <w:trHeight w:val="544"/>
        </w:trPr>
        <w:tc>
          <w:tcPr>
            <w:tcW w:w="1762" w:type="dxa"/>
            <w:tcBorders>
              <w:top w:val="nil"/>
              <w:left w:val="single" w:sz="4" w:space="0" w:color="auto"/>
              <w:bottom w:val="single" w:sz="4" w:space="0" w:color="auto"/>
              <w:right w:val="single" w:sz="4" w:space="0" w:color="auto"/>
            </w:tcBorders>
          </w:tcPr>
          <w:p w14:paraId="51CEF3CB" w14:textId="77777777" w:rsidR="00DB1557" w:rsidRPr="00C40AEE" w:rsidRDefault="00DB1557"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8728" w:type="dxa"/>
            <w:tcBorders>
              <w:left w:val="single" w:sz="4" w:space="0" w:color="auto"/>
            </w:tcBorders>
          </w:tcPr>
          <w:p w14:paraId="2C36D811" w14:textId="77777777" w:rsidR="00DB1557" w:rsidRPr="00C40AEE" w:rsidRDefault="00DB1557" w:rsidP="00C40AEE">
            <w:pPr>
              <w:jc w:val="both"/>
              <w:rPr>
                <w:rFonts w:ascii="Times New Roman" w:hAnsi="Times New Roman" w:cs="Times New Roman"/>
                <w:b/>
                <w:u w:val="single"/>
              </w:rPr>
            </w:pPr>
            <w:r w:rsidRPr="00C40AEE">
              <w:rPr>
                <w:rFonts w:ascii="Times New Roman" w:hAnsi="Times New Roman" w:cs="Times New Roman"/>
                <w:b/>
                <w:u w:val="single"/>
              </w:rPr>
              <w:t>2.925 – CEAS/PR – DELIBERAÇÃO 52/2021</w:t>
            </w:r>
          </w:p>
          <w:p w14:paraId="38142721" w14:textId="77777777" w:rsidR="00DB1557" w:rsidRPr="00C40AEE" w:rsidRDefault="00DB1557" w:rsidP="00C40AEE">
            <w:pPr>
              <w:jc w:val="both"/>
              <w:rPr>
                <w:rFonts w:ascii="Times New Roman" w:hAnsi="Times New Roman" w:cs="Times New Roman"/>
                <w:b/>
                <w:u w:val="single"/>
              </w:rPr>
            </w:pPr>
          </w:p>
        </w:tc>
      </w:tr>
    </w:tbl>
    <w:tbl>
      <w:tblPr>
        <w:tblpPr w:leftFromText="141" w:rightFromText="141" w:vertAnchor="text" w:horzAnchor="margin" w:tblpXSpec="center" w:tblpY="373"/>
        <w:tblW w:w="10446" w:type="dxa"/>
        <w:tblCellMar>
          <w:left w:w="70" w:type="dxa"/>
          <w:right w:w="70" w:type="dxa"/>
        </w:tblCellMar>
        <w:tblLook w:val="04A0" w:firstRow="1" w:lastRow="0" w:firstColumn="1" w:lastColumn="0" w:noHBand="0" w:noVBand="1"/>
      </w:tblPr>
      <w:tblGrid>
        <w:gridCol w:w="707"/>
        <w:gridCol w:w="2482"/>
        <w:gridCol w:w="1169"/>
        <w:gridCol w:w="711"/>
        <w:gridCol w:w="1072"/>
        <w:gridCol w:w="1487"/>
        <w:gridCol w:w="1367"/>
        <w:gridCol w:w="1451"/>
      </w:tblGrid>
      <w:tr w:rsidR="00DB1557" w:rsidRPr="00C40AEE" w14:paraId="53E47191" w14:textId="77777777" w:rsidTr="00704FFB">
        <w:trPr>
          <w:trHeight w:val="326"/>
        </w:trPr>
        <w:tc>
          <w:tcPr>
            <w:tcW w:w="707" w:type="dxa"/>
            <w:tcBorders>
              <w:top w:val="single" w:sz="4" w:space="0" w:color="auto"/>
              <w:left w:val="single" w:sz="4" w:space="0" w:color="auto"/>
              <w:bottom w:val="nil"/>
              <w:right w:val="single" w:sz="4" w:space="0" w:color="auto"/>
            </w:tcBorders>
            <w:shd w:val="clear" w:color="000000" w:fill="D9D9D9"/>
            <w:noWrap/>
            <w:vAlign w:val="bottom"/>
            <w:hideMark/>
          </w:tcPr>
          <w:p w14:paraId="1720AC28" w14:textId="77777777" w:rsidR="00DB1557" w:rsidRPr="00C40AEE" w:rsidRDefault="00DB1557" w:rsidP="00C40AEE">
            <w:pPr>
              <w:spacing w:after="0" w:line="240" w:lineRule="auto"/>
              <w:rPr>
                <w:rFonts w:ascii="Times New Roman" w:eastAsia="Times New Roman" w:hAnsi="Times New Roman" w:cs="Times New Roman"/>
                <w:b/>
                <w:bCs/>
                <w:color w:val="000000"/>
                <w:lang w:eastAsia="pt-BR"/>
              </w:rPr>
            </w:pPr>
          </w:p>
        </w:tc>
        <w:tc>
          <w:tcPr>
            <w:tcW w:w="2482" w:type="dxa"/>
            <w:tcBorders>
              <w:top w:val="single" w:sz="4" w:space="0" w:color="auto"/>
              <w:left w:val="nil"/>
              <w:bottom w:val="nil"/>
              <w:right w:val="single" w:sz="4" w:space="0" w:color="auto"/>
            </w:tcBorders>
            <w:shd w:val="clear" w:color="000000" w:fill="D9D9D9"/>
            <w:noWrap/>
            <w:vAlign w:val="bottom"/>
            <w:hideMark/>
          </w:tcPr>
          <w:p w14:paraId="5B792A1C"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169" w:type="dxa"/>
            <w:tcBorders>
              <w:top w:val="single" w:sz="4" w:space="0" w:color="auto"/>
              <w:left w:val="nil"/>
              <w:bottom w:val="nil"/>
              <w:right w:val="single" w:sz="4" w:space="0" w:color="auto"/>
            </w:tcBorders>
            <w:shd w:val="clear" w:color="000000" w:fill="D9D9D9"/>
            <w:noWrap/>
            <w:vAlign w:val="bottom"/>
            <w:hideMark/>
          </w:tcPr>
          <w:p w14:paraId="52515B1F"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711" w:type="dxa"/>
            <w:tcBorders>
              <w:top w:val="single" w:sz="4" w:space="0" w:color="auto"/>
              <w:left w:val="nil"/>
              <w:bottom w:val="nil"/>
              <w:right w:val="single" w:sz="4" w:space="0" w:color="auto"/>
            </w:tcBorders>
            <w:shd w:val="clear" w:color="000000" w:fill="D9D9D9"/>
            <w:noWrap/>
            <w:vAlign w:val="bottom"/>
            <w:hideMark/>
          </w:tcPr>
          <w:p w14:paraId="1621A422"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072" w:type="dxa"/>
            <w:tcBorders>
              <w:top w:val="single" w:sz="4" w:space="0" w:color="auto"/>
              <w:left w:val="nil"/>
              <w:bottom w:val="nil"/>
              <w:right w:val="single" w:sz="4" w:space="0" w:color="auto"/>
            </w:tcBorders>
            <w:shd w:val="clear" w:color="000000" w:fill="D9D9D9"/>
            <w:noWrap/>
            <w:vAlign w:val="bottom"/>
            <w:hideMark/>
          </w:tcPr>
          <w:p w14:paraId="23A26719"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487" w:type="dxa"/>
            <w:tcBorders>
              <w:top w:val="single" w:sz="4" w:space="0" w:color="auto"/>
              <w:left w:val="nil"/>
              <w:bottom w:val="single" w:sz="4" w:space="0" w:color="auto"/>
              <w:right w:val="nil"/>
            </w:tcBorders>
            <w:shd w:val="clear" w:color="000000" w:fill="D9D9D9"/>
            <w:noWrap/>
            <w:vAlign w:val="bottom"/>
            <w:hideMark/>
          </w:tcPr>
          <w:p w14:paraId="2859ED25"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367" w:type="dxa"/>
            <w:tcBorders>
              <w:top w:val="single" w:sz="4" w:space="0" w:color="auto"/>
              <w:left w:val="nil"/>
              <w:bottom w:val="single" w:sz="4" w:space="0" w:color="auto"/>
              <w:right w:val="nil"/>
            </w:tcBorders>
            <w:shd w:val="clear" w:color="000000" w:fill="D9D9D9"/>
            <w:noWrap/>
            <w:vAlign w:val="bottom"/>
            <w:hideMark/>
          </w:tcPr>
          <w:p w14:paraId="1CEB6DB9"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Metas</w:t>
            </w:r>
          </w:p>
        </w:tc>
        <w:tc>
          <w:tcPr>
            <w:tcW w:w="1451" w:type="dxa"/>
            <w:tcBorders>
              <w:top w:val="single" w:sz="4" w:space="0" w:color="auto"/>
              <w:left w:val="nil"/>
              <w:bottom w:val="single" w:sz="4" w:space="0" w:color="auto"/>
              <w:right w:val="single" w:sz="4" w:space="0" w:color="auto"/>
            </w:tcBorders>
            <w:shd w:val="clear" w:color="000000" w:fill="D9D9D9"/>
            <w:noWrap/>
            <w:vAlign w:val="bottom"/>
            <w:hideMark/>
          </w:tcPr>
          <w:p w14:paraId="0EDD1E6A"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r>
      <w:tr w:rsidR="00DB1557" w:rsidRPr="00C40AEE" w14:paraId="30FD1F7E" w14:textId="77777777" w:rsidTr="00704FFB">
        <w:trPr>
          <w:trHeight w:val="326"/>
        </w:trPr>
        <w:tc>
          <w:tcPr>
            <w:tcW w:w="707" w:type="dxa"/>
            <w:tcBorders>
              <w:top w:val="nil"/>
              <w:left w:val="single" w:sz="4" w:space="0" w:color="auto"/>
              <w:bottom w:val="nil"/>
              <w:right w:val="single" w:sz="4" w:space="0" w:color="auto"/>
            </w:tcBorders>
            <w:shd w:val="clear" w:color="000000" w:fill="D9D9D9"/>
            <w:noWrap/>
            <w:vAlign w:val="bottom"/>
            <w:hideMark/>
          </w:tcPr>
          <w:p w14:paraId="7DE5B631"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Ação</w:t>
            </w:r>
          </w:p>
        </w:tc>
        <w:tc>
          <w:tcPr>
            <w:tcW w:w="2482" w:type="dxa"/>
            <w:tcBorders>
              <w:top w:val="nil"/>
              <w:left w:val="nil"/>
              <w:bottom w:val="nil"/>
              <w:right w:val="single" w:sz="4" w:space="0" w:color="auto"/>
            </w:tcBorders>
            <w:shd w:val="clear" w:color="000000" w:fill="D9D9D9"/>
            <w:noWrap/>
            <w:vAlign w:val="bottom"/>
            <w:hideMark/>
          </w:tcPr>
          <w:p w14:paraId="708B72EE"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Descrição da Ação</w:t>
            </w:r>
          </w:p>
        </w:tc>
        <w:tc>
          <w:tcPr>
            <w:tcW w:w="1169" w:type="dxa"/>
            <w:tcBorders>
              <w:top w:val="nil"/>
              <w:left w:val="nil"/>
              <w:bottom w:val="nil"/>
              <w:right w:val="single" w:sz="4" w:space="0" w:color="auto"/>
            </w:tcBorders>
            <w:shd w:val="clear" w:color="000000" w:fill="D9D9D9"/>
            <w:noWrap/>
            <w:vAlign w:val="bottom"/>
            <w:hideMark/>
          </w:tcPr>
          <w:p w14:paraId="30C4FB7D"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Produtos</w:t>
            </w:r>
          </w:p>
          <w:p w14:paraId="0FF0BAF6"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Serviços</w:t>
            </w:r>
          </w:p>
        </w:tc>
        <w:tc>
          <w:tcPr>
            <w:tcW w:w="711" w:type="dxa"/>
            <w:tcBorders>
              <w:top w:val="nil"/>
              <w:left w:val="nil"/>
              <w:bottom w:val="nil"/>
              <w:right w:val="single" w:sz="4" w:space="0" w:color="auto"/>
            </w:tcBorders>
            <w:shd w:val="clear" w:color="000000" w:fill="D9D9D9"/>
            <w:noWrap/>
            <w:vAlign w:val="bottom"/>
            <w:hideMark/>
          </w:tcPr>
          <w:p w14:paraId="21412CF6"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Fonte</w:t>
            </w:r>
          </w:p>
        </w:tc>
        <w:tc>
          <w:tcPr>
            <w:tcW w:w="1072" w:type="dxa"/>
            <w:tcBorders>
              <w:top w:val="nil"/>
              <w:left w:val="nil"/>
              <w:bottom w:val="nil"/>
              <w:right w:val="single" w:sz="4" w:space="0" w:color="auto"/>
            </w:tcBorders>
            <w:shd w:val="clear" w:color="000000" w:fill="D9D9D9"/>
            <w:noWrap/>
            <w:vAlign w:val="bottom"/>
            <w:hideMark/>
          </w:tcPr>
          <w:p w14:paraId="5C6698AE"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Unid. Med.</w:t>
            </w:r>
          </w:p>
        </w:tc>
        <w:tc>
          <w:tcPr>
            <w:tcW w:w="1487" w:type="dxa"/>
            <w:tcBorders>
              <w:top w:val="nil"/>
              <w:left w:val="nil"/>
              <w:bottom w:val="single" w:sz="4" w:space="0" w:color="auto"/>
              <w:right w:val="nil"/>
            </w:tcBorders>
            <w:shd w:val="clear" w:color="000000" w:fill="D9D9D9"/>
            <w:noWrap/>
            <w:vAlign w:val="bottom"/>
            <w:hideMark/>
          </w:tcPr>
          <w:p w14:paraId="66FC37B4" w14:textId="77777777" w:rsidR="00DB1557" w:rsidRPr="00C40AEE" w:rsidRDefault="00DB1557" w:rsidP="00C40AEE">
            <w:pPr>
              <w:spacing w:after="0" w:line="240" w:lineRule="auto"/>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367" w:type="dxa"/>
            <w:tcBorders>
              <w:top w:val="nil"/>
              <w:left w:val="nil"/>
              <w:bottom w:val="single" w:sz="4" w:space="0" w:color="auto"/>
              <w:right w:val="nil"/>
            </w:tcBorders>
            <w:shd w:val="clear" w:color="000000" w:fill="D9D9D9"/>
            <w:noWrap/>
            <w:vAlign w:val="bottom"/>
            <w:hideMark/>
          </w:tcPr>
          <w:p w14:paraId="74F1F530"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Recursos - R$</w:t>
            </w:r>
          </w:p>
        </w:tc>
        <w:tc>
          <w:tcPr>
            <w:tcW w:w="1451" w:type="dxa"/>
            <w:tcBorders>
              <w:top w:val="nil"/>
              <w:left w:val="nil"/>
              <w:bottom w:val="single" w:sz="4" w:space="0" w:color="auto"/>
              <w:right w:val="single" w:sz="4" w:space="0" w:color="auto"/>
            </w:tcBorders>
            <w:shd w:val="clear" w:color="000000" w:fill="D9D9D9"/>
            <w:noWrap/>
            <w:vAlign w:val="bottom"/>
            <w:hideMark/>
          </w:tcPr>
          <w:p w14:paraId="01583BDC" w14:textId="77777777" w:rsidR="00DB1557" w:rsidRPr="00C40AEE" w:rsidRDefault="00DB1557" w:rsidP="00C40AEE">
            <w:pPr>
              <w:spacing w:after="0" w:line="240" w:lineRule="auto"/>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r>
      <w:tr w:rsidR="00DB1557" w:rsidRPr="00C40AEE" w14:paraId="072A68BE" w14:textId="77777777" w:rsidTr="00704FFB">
        <w:trPr>
          <w:trHeight w:val="326"/>
        </w:trPr>
        <w:tc>
          <w:tcPr>
            <w:tcW w:w="707" w:type="dxa"/>
            <w:tcBorders>
              <w:top w:val="nil"/>
              <w:left w:val="single" w:sz="4" w:space="0" w:color="auto"/>
              <w:bottom w:val="single" w:sz="4" w:space="0" w:color="auto"/>
              <w:right w:val="single" w:sz="4" w:space="0" w:color="auto"/>
            </w:tcBorders>
            <w:shd w:val="clear" w:color="000000" w:fill="D9D9D9"/>
            <w:noWrap/>
            <w:vAlign w:val="bottom"/>
          </w:tcPr>
          <w:p w14:paraId="79AE03EE" w14:textId="77777777" w:rsidR="00DB1557" w:rsidRPr="00C40AEE" w:rsidRDefault="00DB1557" w:rsidP="00C40AEE">
            <w:pPr>
              <w:spacing w:after="0" w:line="240" w:lineRule="auto"/>
              <w:jc w:val="center"/>
              <w:rPr>
                <w:rFonts w:ascii="Times New Roman" w:eastAsia="Times New Roman" w:hAnsi="Times New Roman" w:cs="Times New Roman"/>
                <w:color w:val="000000"/>
                <w:lang w:eastAsia="pt-BR"/>
              </w:rPr>
            </w:pPr>
          </w:p>
        </w:tc>
        <w:tc>
          <w:tcPr>
            <w:tcW w:w="2482" w:type="dxa"/>
            <w:tcBorders>
              <w:top w:val="nil"/>
              <w:left w:val="nil"/>
              <w:bottom w:val="single" w:sz="4" w:space="0" w:color="auto"/>
              <w:right w:val="single" w:sz="4" w:space="0" w:color="auto"/>
            </w:tcBorders>
            <w:shd w:val="clear" w:color="000000" w:fill="D9D9D9"/>
            <w:noWrap/>
            <w:vAlign w:val="bottom"/>
          </w:tcPr>
          <w:p w14:paraId="23D9C107" w14:textId="77777777" w:rsidR="00DB1557" w:rsidRPr="00C40AEE" w:rsidRDefault="00DB1557" w:rsidP="00C40AEE">
            <w:pPr>
              <w:spacing w:after="0" w:line="240" w:lineRule="auto"/>
              <w:rPr>
                <w:rFonts w:ascii="Times New Roman" w:eastAsia="Times New Roman" w:hAnsi="Times New Roman" w:cs="Times New Roman"/>
                <w:color w:val="000000"/>
                <w:lang w:eastAsia="pt-BR"/>
              </w:rPr>
            </w:pPr>
          </w:p>
        </w:tc>
        <w:tc>
          <w:tcPr>
            <w:tcW w:w="1169" w:type="dxa"/>
            <w:tcBorders>
              <w:top w:val="nil"/>
              <w:left w:val="nil"/>
              <w:bottom w:val="single" w:sz="4" w:space="0" w:color="auto"/>
              <w:right w:val="single" w:sz="4" w:space="0" w:color="auto"/>
            </w:tcBorders>
            <w:shd w:val="clear" w:color="000000" w:fill="D9D9D9"/>
            <w:noWrap/>
            <w:vAlign w:val="bottom"/>
            <w:hideMark/>
          </w:tcPr>
          <w:p w14:paraId="73CEF9A3" w14:textId="77777777" w:rsidR="00DB1557" w:rsidRPr="00C40AEE" w:rsidRDefault="00DB1557"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711" w:type="dxa"/>
            <w:tcBorders>
              <w:top w:val="nil"/>
              <w:left w:val="nil"/>
              <w:bottom w:val="single" w:sz="4" w:space="0" w:color="auto"/>
              <w:right w:val="single" w:sz="4" w:space="0" w:color="auto"/>
            </w:tcBorders>
            <w:shd w:val="clear" w:color="000000" w:fill="D9D9D9"/>
            <w:noWrap/>
            <w:vAlign w:val="bottom"/>
            <w:hideMark/>
          </w:tcPr>
          <w:p w14:paraId="664BE915" w14:textId="77777777" w:rsidR="00DB1557" w:rsidRPr="00C40AEE" w:rsidRDefault="00DB1557"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1072" w:type="dxa"/>
            <w:tcBorders>
              <w:top w:val="nil"/>
              <w:left w:val="nil"/>
              <w:bottom w:val="single" w:sz="4" w:space="0" w:color="auto"/>
              <w:right w:val="single" w:sz="4" w:space="0" w:color="auto"/>
            </w:tcBorders>
            <w:shd w:val="clear" w:color="000000" w:fill="D9D9D9"/>
            <w:noWrap/>
            <w:vAlign w:val="bottom"/>
            <w:hideMark/>
          </w:tcPr>
          <w:p w14:paraId="0939C909" w14:textId="77777777" w:rsidR="00DB1557" w:rsidRPr="00C40AEE" w:rsidRDefault="00DB1557"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1487" w:type="dxa"/>
            <w:tcBorders>
              <w:top w:val="nil"/>
              <w:left w:val="nil"/>
              <w:bottom w:val="single" w:sz="4" w:space="0" w:color="auto"/>
              <w:right w:val="single" w:sz="4" w:space="0" w:color="auto"/>
            </w:tcBorders>
            <w:shd w:val="clear" w:color="000000" w:fill="D9D9D9"/>
            <w:noWrap/>
            <w:vAlign w:val="bottom"/>
            <w:hideMark/>
          </w:tcPr>
          <w:p w14:paraId="08E22229"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Vinculados</w:t>
            </w:r>
          </w:p>
        </w:tc>
        <w:tc>
          <w:tcPr>
            <w:tcW w:w="1367" w:type="dxa"/>
            <w:tcBorders>
              <w:top w:val="nil"/>
              <w:left w:val="nil"/>
              <w:bottom w:val="single" w:sz="4" w:space="0" w:color="auto"/>
              <w:right w:val="single" w:sz="4" w:space="0" w:color="auto"/>
            </w:tcBorders>
            <w:shd w:val="clear" w:color="000000" w:fill="D9D9D9"/>
            <w:noWrap/>
            <w:vAlign w:val="bottom"/>
            <w:hideMark/>
          </w:tcPr>
          <w:p w14:paraId="664521BC"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Livres</w:t>
            </w:r>
          </w:p>
        </w:tc>
        <w:tc>
          <w:tcPr>
            <w:tcW w:w="1451" w:type="dxa"/>
            <w:tcBorders>
              <w:top w:val="nil"/>
              <w:left w:val="nil"/>
              <w:bottom w:val="single" w:sz="4" w:space="0" w:color="auto"/>
              <w:right w:val="single" w:sz="4" w:space="0" w:color="auto"/>
            </w:tcBorders>
            <w:shd w:val="clear" w:color="000000" w:fill="D9D9D9"/>
            <w:noWrap/>
            <w:vAlign w:val="bottom"/>
            <w:hideMark/>
          </w:tcPr>
          <w:p w14:paraId="052C14E6"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Total</w:t>
            </w:r>
          </w:p>
        </w:tc>
      </w:tr>
      <w:tr w:rsidR="00DB1557" w:rsidRPr="00C40AEE" w14:paraId="623E94D7" w14:textId="77777777" w:rsidTr="00704FFB">
        <w:trPr>
          <w:trHeight w:val="326"/>
        </w:trPr>
        <w:tc>
          <w:tcPr>
            <w:tcW w:w="707" w:type="dxa"/>
            <w:tcBorders>
              <w:top w:val="nil"/>
              <w:left w:val="single" w:sz="4" w:space="0" w:color="auto"/>
              <w:bottom w:val="single" w:sz="4" w:space="0" w:color="auto"/>
              <w:right w:val="single" w:sz="4" w:space="0" w:color="auto"/>
            </w:tcBorders>
            <w:shd w:val="clear" w:color="auto" w:fill="auto"/>
            <w:noWrap/>
            <w:vAlign w:val="bottom"/>
          </w:tcPr>
          <w:p w14:paraId="0100E272" w14:textId="73A75281" w:rsidR="00DB1557" w:rsidRPr="00C40AEE" w:rsidRDefault="00DB1557"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2.925</w:t>
            </w:r>
          </w:p>
        </w:tc>
        <w:tc>
          <w:tcPr>
            <w:tcW w:w="2482" w:type="dxa"/>
            <w:tcBorders>
              <w:top w:val="nil"/>
              <w:left w:val="nil"/>
              <w:bottom w:val="single" w:sz="4" w:space="0" w:color="auto"/>
              <w:right w:val="single" w:sz="4" w:space="0" w:color="auto"/>
            </w:tcBorders>
            <w:shd w:val="clear" w:color="auto" w:fill="auto"/>
            <w:noWrap/>
          </w:tcPr>
          <w:p w14:paraId="19FBE358" w14:textId="1ED7049C" w:rsidR="00DB1557" w:rsidRPr="00C40AEE" w:rsidRDefault="00DB1557"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CEAS/PR – Deliberação 52/2021</w:t>
            </w:r>
          </w:p>
        </w:tc>
        <w:tc>
          <w:tcPr>
            <w:tcW w:w="1169" w:type="dxa"/>
            <w:tcBorders>
              <w:top w:val="nil"/>
              <w:left w:val="nil"/>
              <w:bottom w:val="single" w:sz="4" w:space="0" w:color="auto"/>
              <w:right w:val="single" w:sz="4" w:space="0" w:color="auto"/>
            </w:tcBorders>
            <w:shd w:val="clear" w:color="auto" w:fill="auto"/>
            <w:noWrap/>
            <w:vAlign w:val="bottom"/>
          </w:tcPr>
          <w:p w14:paraId="6F4D55B9" w14:textId="77777777" w:rsidR="00DB1557" w:rsidRPr="00C40AEE" w:rsidRDefault="00DB1557"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Custeio Mantido</w:t>
            </w:r>
          </w:p>
        </w:tc>
        <w:tc>
          <w:tcPr>
            <w:tcW w:w="711" w:type="dxa"/>
            <w:tcBorders>
              <w:top w:val="nil"/>
              <w:left w:val="nil"/>
              <w:bottom w:val="single" w:sz="4" w:space="0" w:color="auto"/>
              <w:right w:val="single" w:sz="4" w:space="0" w:color="auto"/>
            </w:tcBorders>
            <w:shd w:val="clear" w:color="auto" w:fill="auto"/>
            <w:noWrap/>
            <w:vAlign w:val="bottom"/>
          </w:tcPr>
          <w:p w14:paraId="04DE8CBD" w14:textId="3F6A1A32" w:rsidR="00DB1557" w:rsidRPr="00C40AEE" w:rsidRDefault="00DB1557"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228</w:t>
            </w:r>
          </w:p>
        </w:tc>
        <w:tc>
          <w:tcPr>
            <w:tcW w:w="1072" w:type="dxa"/>
            <w:tcBorders>
              <w:top w:val="nil"/>
              <w:left w:val="nil"/>
              <w:bottom w:val="single" w:sz="4" w:space="0" w:color="auto"/>
              <w:right w:val="single" w:sz="4" w:space="0" w:color="auto"/>
            </w:tcBorders>
            <w:shd w:val="clear" w:color="auto" w:fill="auto"/>
            <w:noWrap/>
            <w:vAlign w:val="bottom"/>
          </w:tcPr>
          <w:p w14:paraId="68C9E787" w14:textId="77777777" w:rsidR="00DB1557" w:rsidRPr="00C40AEE" w:rsidRDefault="00DB1557"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Pessoas</w:t>
            </w:r>
          </w:p>
        </w:tc>
        <w:tc>
          <w:tcPr>
            <w:tcW w:w="1487" w:type="dxa"/>
            <w:tcBorders>
              <w:top w:val="nil"/>
              <w:left w:val="nil"/>
              <w:bottom w:val="single" w:sz="4" w:space="0" w:color="auto"/>
              <w:right w:val="single" w:sz="4" w:space="0" w:color="auto"/>
            </w:tcBorders>
            <w:shd w:val="clear" w:color="auto" w:fill="auto"/>
            <w:noWrap/>
            <w:vAlign w:val="bottom"/>
          </w:tcPr>
          <w:p w14:paraId="24C42114" w14:textId="358DD461" w:rsidR="00DB1557" w:rsidRPr="00C40AEE" w:rsidRDefault="00DB1557"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51.000,00</w:t>
            </w:r>
          </w:p>
        </w:tc>
        <w:tc>
          <w:tcPr>
            <w:tcW w:w="1367" w:type="dxa"/>
            <w:tcBorders>
              <w:top w:val="nil"/>
              <w:left w:val="nil"/>
              <w:bottom w:val="single" w:sz="4" w:space="0" w:color="auto"/>
              <w:right w:val="single" w:sz="4" w:space="0" w:color="auto"/>
            </w:tcBorders>
            <w:shd w:val="clear" w:color="auto" w:fill="auto"/>
            <w:noWrap/>
            <w:vAlign w:val="bottom"/>
          </w:tcPr>
          <w:p w14:paraId="1335B97C" w14:textId="77777777" w:rsidR="00DB1557" w:rsidRPr="00C40AEE" w:rsidRDefault="00DB1557"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w:t>
            </w:r>
          </w:p>
        </w:tc>
        <w:tc>
          <w:tcPr>
            <w:tcW w:w="1451" w:type="dxa"/>
            <w:tcBorders>
              <w:top w:val="nil"/>
              <w:left w:val="nil"/>
              <w:bottom w:val="single" w:sz="4" w:space="0" w:color="auto"/>
              <w:right w:val="single" w:sz="4" w:space="0" w:color="auto"/>
            </w:tcBorders>
            <w:shd w:val="clear" w:color="auto" w:fill="auto"/>
            <w:noWrap/>
            <w:vAlign w:val="bottom"/>
          </w:tcPr>
          <w:p w14:paraId="0F198CE3" w14:textId="791A5D5E" w:rsidR="00DB1557" w:rsidRPr="00C40AEE" w:rsidRDefault="00DB1557"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51.000,00</w:t>
            </w:r>
          </w:p>
        </w:tc>
      </w:tr>
      <w:tr w:rsidR="00DB1557" w:rsidRPr="00C40AEE" w14:paraId="75EC3F0E" w14:textId="77777777" w:rsidTr="00704FFB">
        <w:trPr>
          <w:trHeight w:val="326"/>
        </w:trPr>
        <w:tc>
          <w:tcPr>
            <w:tcW w:w="707" w:type="dxa"/>
            <w:tcBorders>
              <w:top w:val="nil"/>
              <w:left w:val="single" w:sz="4" w:space="0" w:color="auto"/>
              <w:bottom w:val="single" w:sz="4" w:space="0" w:color="auto"/>
              <w:right w:val="single" w:sz="4" w:space="0" w:color="auto"/>
            </w:tcBorders>
            <w:shd w:val="clear" w:color="000000" w:fill="D9D9D9"/>
            <w:noWrap/>
            <w:vAlign w:val="bottom"/>
            <w:hideMark/>
          </w:tcPr>
          <w:p w14:paraId="15E0D4AC"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2482" w:type="dxa"/>
            <w:tcBorders>
              <w:top w:val="nil"/>
              <w:left w:val="nil"/>
              <w:bottom w:val="single" w:sz="4" w:space="0" w:color="auto"/>
              <w:right w:val="single" w:sz="4" w:space="0" w:color="auto"/>
            </w:tcBorders>
            <w:shd w:val="clear" w:color="000000" w:fill="D9D9D9"/>
            <w:noWrap/>
            <w:vAlign w:val="bottom"/>
            <w:hideMark/>
          </w:tcPr>
          <w:p w14:paraId="6D4B98C8"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SUBTOTAL</w:t>
            </w:r>
          </w:p>
        </w:tc>
        <w:tc>
          <w:tcPr>
            <w:tcW w:w="1169" w:type="dxa"/>
            <w:tcBorders>
              <w:top w:val="nil"/>
              <w:left w:val="nil"/>
              <w:bottom w:val="single" w:sz="4" w:space="0" w:color="auto"/>
              <w:right w:val="single" w:sz="4" w:space="0" w:color="auto"/>
            </w:tcBorders>
            <w:shd w:val="clear" w:color="000000" w:fill="D9D9D9"/>
            <w:noWrap/>
            <w:vAlign w:val="bottom"/>
            <w:hideMark/>
          </w:tcPr>
          <w:p w14:paraId="083129BE"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711" w:type="dxa"/>
            <w:tcBorders>
              <w:top w:val="nil"/>
              <w:left w:val="nil"/>
              <w:bottom w:val="single" w:sz="4" w:space="0" w:color="auto"/>
              <w:right w:val="single" w:sz="4" w:space="0" w:color="auto"/>
            </w:tcBorders>
            <w:shd w:val="clear" w:color="000000" w:fill="D9D9D9"/>
            <w:noWrap/>
            <w:vAlign w:val="bottom"/>
            <w:hideMark/>
          </w:tcPr>
          <w:p w14:paraId="611B25E1"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072" w:type="dxa"/>
            <w:tcBorders>
              <w:top w:val="nil"/>
              <w:left w:val="nil"/>
              <w:bottom w:val="single" w:sz="4" w:space="0" w:color="auto"/>
              <w:right w:val="single" w:sz="4" w:space="0" w:color="auto"/>
            </w:tcBorders>
            <w:shd w:val="clear" w:color="000000" w:fill="D9D9D9"/>
            <w:noWrap/>
            <w:vAlign w:val="bottom"/>
            <w:hideMark/>
          </w:tcPr>
          <w:p w14:paraId="698909FE"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487" w:type="dxa"/>
            <w:tcBorders>
              <w:top w:val="nil"/>
              <w:left w:val="nil"/>
              <w:bottom w:val="single" w:sz="4" w:space="0" w:color="auto"/>
              <w:right w:val="single" w:sz="4" w:space="0" w:color="auto"/>
            </w:tcBorders>
            <w:shd w:val="clear" w:color="000000" w:fill="D9D9D9"/>
            <w:noWrap/>
            <w:vAlign w:val="bottom"/>
          </w:tcPr>
          <w:p w14:paraId="49514CA2" w14:textId="1D194ECE" w:rsidR="00DB1557" w:rsidRPr="00C40AEE" w:rsidRDefault="00DB1557" w:rsidP="00C40AEE">
            <w:pPr>
              <w:spacing w:after="0" w:line="240" w:lineRule="auto"/>
              <w:jc w:val="right"/>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51.000,00</w:t>
            </w:r>
          </w:p>
        </w:tc>
        <w:tc>
          <w:tcPr>
            <w:tcW w:w="1367" w:type="dxa"/>
            <w:tcBorders>
              <w:top w:val="nil"/>
              <w:left w:val="nil"/>
              <w:bottom w:val="single" w:sz="4" w:space="0" w:color="auto"/>
              <w:right w:val="single" w:sz="4" w:space="0" w:color="auto"/>
            </w:tcBorders>
            <w:shd w:val="clear" w:color="000000" w:fill="D9D9D9"/>
            <w:noWrap/>
            <w:vAlign w:val="bottom"/>
          </w:tcPr>
          <w:p w14:paraId="4EF5CA41" w14:textId="77777777" w:rsidR="00DB1557" w:rsidRPr="00C40AEE" w:rsidRDefault="00DB1557"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w:t>
            </w:r>
          </w:p>
        </w:tc>
        <w:tc>
          <w:tcPr>
            <w:tcW w:w="1451" w:type="dxa"/>
            <w:tcBorders>
              <w:top w:val="nil"/>
              <w:left w:val="nil"/>
              <w:bottom w:val="single" w:sz="4" w:space="0" w:color="auto"/>
              <w:right w:val="single" w:sz="4" w:space="0" w:color="auto"/>
            </w:tcBorders>
            <w:shd w:val="clear" w:color="000000" w:fill="D9D9D9"/>
            <w:noWrap/>
            <w:vAlign w:val="bottom"/>
          </w:tcPr>
          <w:p w14:paraId="465CEC91" w14:textId="037CCE59" w:rsidR="00DB1557" w:rsidRPr="00C40AEE" w:rsidRDefault="00DB1557" w:rsidP="00C40AEE">
            <w:pPr>
              <w:spacing w:after="0" w:line="240" w:lineRule="auto"/>
              <w:jc w:val="right"/>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51.000,00</w:t>
            </w:r>
          </w:p>
        </w:tc>
      </w:tr>
    </w:tbl>
    <w:p w14:paraId="315E5984" w14:textId="77777777" w:rsidR="00704FFB" w:rsidRPr="00C40AEE" w:rsidRDefault="00704FFB" w:rsidP="00C40AEE">
      <w:pPr>
        <w:spacing w:after="0" w:line="240" w:lineRule="auto"/>
        <w:jc w:val="both"/>
        <w:rPr>
          <w:rFonts w:ascii="Times New Roman" w:hAnsi="Times New Roman" w:cs="Times New Roman"/>
        </w:rPr>
      </w:pPr>
    </w:p>
    <w:p w14:paraId="2CE3EED5" w14:textId="77777777" w:rsidR="003A75C9" w:rsidRPr="00C40AEE" w:rsidRDefault="003A75C9" w:rsidP="00C40AEE">
      <w:pPr>
        <w:spacing w:after="0" w:line="240" w:lineRule="auto"/>
        <w:jc w:val="both"/>
        <w:rPr>
          <w:rFonts w:ascii="Times New Roman" w:hAnsi="Times New Roman" w:cs="Times New Roman"/>
        </w:rPr>
      </w:pPr>
    </w:p>
    <w:tbl>
      <w:tblPr>
        <w:tblStyle w:val="Tabelacomgrade"/>
        <w:tblW w:w="10353" w:type="dxa"/>
        <w:tblInd w:w="-743" w:type="dxa"/>
        <w:tblBorders>
          <w:insideH w:val="none" w:sz="0" w:space="0" w:color="auto"/>
          <w:insideV w:val="none" w:sz="0" w:space="0" w:color="auto"/>
        </w:tblBorders>
        <w:tblLayout w:type="fixed"/>
        <w:tblLook w:val="04A0" w:firstRow="1" w:lastRow="0" w:firstColumn="1" w:lastColumn="0" w:noHBand="0" w:noVBand="1"/>
      </w:tblPr>
      <w:tblGrid>
        <w:gridCol w:w="3084"/>
        <w:gridCol w:w="7269"/>
      </w:tblGrid>
      <w:tr w:rsidR="00704FFB" w:rsidRPr="00C40AEE" w14:paraId="2F42EE2E" w14:textId="77777777" w:rsidTr="00704FFB">
        <w:trPr>
          <w:trHeight w:val="272"/>
        </w:trPr>
        <w:tc>
          <w:tcPr>
            <w:tcW w:w="3084" w:type="dxa"/>
            <w:tcBorders>
              <w:top w:val="single" w:sz="4" w:space="0" w:color="auto"/>
              <w:left w:val="single" w:sz="4" w:space="0" w:color="auto"/>
              <w:bottom w:val="nil"/>
              <w:right w:val="single" w:sz="4" w:space="0" w:color="auto"/>
            </w:tcBorders>
          </w:tcPr>
          <w:p w14:paraId="36049433" w14:textId="77777777" w:rsidR="00704FFB" w:rsidRPr="00C40AEE" w:rsidRDefault="00704FFB" w:rsidP="00C40AEE">
            <w:pPr>
              <w:jc w:val="both"/>
              <w:rPr>
                <w:rFonts w:ascii="Times New Roman" w:hAnsi="Times New Roman" w:cs="Times New Roman"/>
                <w:b/>
              </w:rPr>
            </w:pPr>
            <w:r w:rsidRPr="00C40AEE">
              <w:rPr>
                <w:rFonts w:ascii="Times New Roman" w:hAnsi="Times New Roman" w:cs="Times New Roman"/>
                <w:b/>
              </w:rPr>
              <w:t>Órgão:</w:t>
            </w:r>
          </w:p>
        </w:tc>
        <w:tc>
          <w:tcPr>
            <w:tcW w:w="7269" w:type="dxa"/>
            <w:tcBorders>
              <w:left w:val="single" w:sz="4" w:space="0" w:color="auto"/>
            </w:tcBorders>
          </w:tcPr>
          <w:p w14:paraId="68B628AA" w14:textId="0409D377" w:rsidR="00704FFB" w:rsidRPr="00C40AEE" w:rsidRDefault="00704FFB" w:rsidP="00C40AEE">
            <w:pPr>
              <w:jc w:val="both"/>
              <w:rPr>
                <w:rFonts w:ascii="Times New Roman" w:hAnsi="Times New Roman" w:cs="Times New Roman"/>
              </w:rPr>
            </w:pPr>
            <w:r w:rsidRPr="00C40AEE">
              <w:rPr>
                <w:rFonts w:ascii="Times New Roman" w:hAnsi="Times New Roman" w:cs="Times New Roman"/>
              </w:rPr>
              <w:t>12 – Secretaria Municipal da Mulher, Adolescente, Criança e Idoso</w:t>
            </w:r>
          </w:p>
        </w:tc>
      </w:tr>
      <w:tr w:rsidR="00704FFB" w:rsidRPr="00C40AEE" w14:paraId="5B13BFE0" w14:textId="77777777" w:rsidTr="00704FFB">
        <w:trPr>
          <w:trHeight w:val="261"/>
        </w:trPr>
        <w:tc>
          <w:tcPr>
            <w:tcW w:w="3084" w:type="dxa"/>
            <w:tcBorders>
              <w:top w:val="nil"/>
              <w:left w:val="single" w:sz="4" w:space="0" w:color="auto"/>
              <w:bottom w:val="nil"/>
              <w:right w:val="single" w:sz="4" w:space="0" w:color="auto"/>
            </w:tcBorders>
          </w:tcPr>
          <w:p w14:paraId="35B82E2F" w14:textId="77777777" w:rsidR="00704FFB" w:rsidRPr="00C40AEE" w:rsidRDefault="00704FFB" w:rsidP="00C40AEE">
            <w:pPr>
              <w:jc w:val="both"/>
              <w:rPr>
                <w:rFonts w:ascii="Times New Roman" w:hAnsi="Times New Roman" w:cs="Times New Roman"/>
                <w:b/>
              </w:rPr>
            </w:pPr>
            <w:r w:rsidRPr="00C40AEE">
              <w:rPr>
                <w:rFonts w:ascii="Times New Roman" w:hAnsi="Times New Roman" w:cs="Times New Roman"/>
                <w:b/>
              </w:rPr>
              <w:t>Unidade:</w:t>
            </w:r>
          </w:p>
        </w:tc>
        <w:tc>
          <w:tcPr>
            <w:tcW w:w="7269" w:type="dxa"/>
            <w:tcBorders>
              <w:left w:val="single" w:sz="4" w:space="0" w:color="auto"/>
            </w:tcBorders>
          </w:tcPr>
          <w:p w14:paraId="75D081E2" w14:textId="5585B497" w:rsidR="00704FFB" w:rsidRPr="00C40AEE" w:rsidRDefault="00704FFB" w:rsidP="00C40AEE">
            <w:pPr>
              <w:jc w:val="both"/>
              <w:rPr>
                <w:rFonts w:ascii="Times New Roman" w:hAnsi="Times New Roman" w:cs="Times New Roman"/>
              </w:rPr>
            </w:pPr>
            <w:r w:rsidRPr="00C40AEE">
              <w:rPr>
                <w:rFonts w:ascii="Times New Roman" w:hAnsi="Times New Roman" w:cs="Times New Roman"/>
              </w:rPr>
              <w:t>09 – Fundo Municipal dos Direitos da Pessoa Idosa</w:t>
            </w:r>
          </w:p>
        </w:tc>
      </w:tr>
      <w:tr w:rsidR="00704FFB" w:rsidRPr="00C40AEE" w14:paraId="5A5DF07E" w14:textId="77777777" w:rsidTr="00704FFB">
        <w:trPr>
          <w:trHeight w:val="272"/>
        </w:trPr>
        <w:tc>
          <w:tcPr>
            <w:tcW w:w="3084" w:type="dxa"/>
            <w:tcBorders>
              <w:top w:val="nil"/>
              <w:left w:val="single" w:sz="4" w:space="0" w:color="auto"/>
              <w:bottom w:val="nil"/>
              <w:right w:val="single" w:sz="4" w:space="0" w:color="auto"/>
            </w:tcBorders>
          </w:tcPr>
          <w:p w14:paraId="1FB4C91F" w14:textId="77777777" w:rsidR="00704FFB" w:rsidRPr="00C40AEE" w:rsidRDefault="00704FFB" w:rsidP="00C40AEE">
            <w:pPr>
              <w:jc w:val="both"/>
              <w:rPr>
                <w:rFonts w:ascii="Times New Roman" w:hAnsi="Times New Roman" w:cs="Times New Roman"/>
                <w:b/>
              </w:rPr>
            </w:pPr>
            <w:r w:rsidRPr="00C40AEE">
              <w:rPr>
                <w:rFonts w:ascii="Times New Roman" w:hAnsi="Times New Roman" w:cs="Times New Roman"/>
                <w:b/>
              </w:rPr>
              <w:t>Função:</w:t>
            </w:r>
          </w:p>
        </w:tc>
        <w:tc>
          <w:tcPr>
            <w:tcW w:w="7269" w:type="dxa"/>
            <w:tcBorders>
              <w:left w:val="single" w:sz="4" w:space="0" w:color="auto"/>
            </w:tcBorders>
          </w:tcPr>
          <w:p w14:paraId="75946E72" w14:textId="656968CA" w:rsidR="00704FFB" w:rsidRPr="00C40AEE" w:rsidRDefault="00704FFB" w:rsidP="00C40AEE">
            <w:pPr>
              <w:jc w:val="both"/>
              <w:rPr>
                <w:rFonts w:ascii="Times New Roman" w:hAnsi="Times New Roman" w:cs="Times New Roman"/>
              </w:rPr>
            </w:pPr>
            <w:r w:rsidRPr="00C40AEE">
              <w:rPr>
                <w:rFonts w:ascii="Times New Roman" w:hAnsi="Times New Roman" w:cs="Times New Roman"/>
              </w:rPr>
              <w:t>08 – Assistência Social</w:t>
            </w:r>
          </w:p>
        </w:tc>
      </w:tr>
      <w:tr w:rsidR="00704FFB" w:rsidRPr="00C40AEE" w14:paraId="52ADE62D" w14:textId="77777777" w:rsidTr="00704FFB">
        <w:trPr>
          <w:trHeight w:val="272"/>
        </w:trPr>
        <w:tc>
          <w:tcPr>
            <w:tcW w:w="3084" w:type="dxa"/>
            <w:tcBorders>
              <w:top w:val="nil"/>
              <w:left w:val="single" w:sz="4" w:space="0" w:color="auto"/>
              <w:bottom w:val="nil"/>
              <w:right w:val="single" w:sz="4" w:space="0" w:color="auto"/>
            </w:tcBorders>
          </w:tcPr>
          <w:p w14:paraId="60DFECF6" w14:textId="77777777" w:rsidR="00704FFB" w:rsidRPr="00C40AEE" w:rsidRDefault="00704FFB" w:rsidP="00C40AEE">
            <w:pPr>
              <w:jc w:val="both"/>
              <w:rPr>
                <w:rFonts w:ascii="Times New Roman" w:hAnsi="Times New Roman" w:cs="Times New Roman"/>
                <w:b/>
              </w:rPr>
            </w:pPr>
            <w:r w:rsidRPr="00C40AEE">
              <w:rPr>
                <w:rFonts w:ascii="Times New Roman" w:hAnsi="Times New Roman" w:cs="Times New Roman"/>
                <w:b/>
              </w:rPr>
              <w:t>Subfunção:</w:t>
            </w:r>
          </w:p>
        </w:tc>
        <w:tc>
          <w:tcPr>
            <w:tcW w:w="7269" w:type="dxa"/>
            <w:tcBorders>
              <w:left w:val="single" w:sz="4" w:space="0" w:color="auto"/>
            </w:tcBorders>
          </w:tcPr>
          <w:p w14:paraId="09927562" w14:textId="6A826044" w:rsidR="00704FFB" w:rsidRPr="00C40AEE" w:rsidRDefault="00704FFB" w:rsidP="00C40AEE">
            <w:pPr>
              <w:jc w:val="both"/>
              <w:rPr>
                <w:rFonts w:ascii="Times New Roman" w:hAnsi="Times New Roman" w:cs="Times New Roman"/>
              </w:rPr>
            </w:pPr>
            <w:r w:rsidRPr="00C40AEE">
              <w:rPr>
                <w:rFonts w:ascii="Times New Roman" w:hAnsi="Times New Roman" w:cs="Times New Roman"/>
              </w:rPr>
              <w:t>241 – Assistência ao Idoso</w:t>
            </w:r>
          </w:p>
        </w:tc>
      </w:tr>
      <w:tr w:rsidR="00704FFB" w:rsidRPr="00C40AEE" w14:paraId="3D29FD3B" w14:textId="77777777" w:rsidTr="00704FFB">
        <w:trPr>
          <w:trHeight w:val="533"/>
        </w:trPr>
        <w:tc>
          <w:tcPr>
            <w:tcW w:w="3084" w:type="dxa"/>
            <w:tcBorders>
              <w:top w:val="nil"/>
              <w:left w:val="single" w:sz="4" w:space="0" w:color="auto"/>
              <w:bottom w:val="nil"/>
              <w:right w:val="single" w:sz="4" w:space="0" w:color="auto"/>
            </w:tcBorders>
          </w:tcPr>
          <w:p w14:paraId="74642150" w14:textId="77777777" w:rsidR="00704FFB" w:rsidRPr="00C40AEE" w:rsidRDefault="00704FFB" w:rsidP="00C40AEE">
            <w:pPr>
              <w:jc w:val="both"/>
              <w:rPr>
                <w:rFonts w:ascii="Times New Roman" w:hAnsi="Times New Roman" w:cs="Times New Roman"/>
                <w:b/>
              </w:rPr>
            </w:pPr>
            <w:r w:rsidRPr="00C40AEE">
              <w:rPr>
                <w:rFonts w:ascii="Times New Roman" w:hAnsi="Times New Roman" w:cs="Times New Roman"/>
                <w:b/>
              </w:rPr>
              <w:t>Programa:</w:t>
            </w:r>
          </w:p>
        </w:tc>
        <w:tc>
          <w:tcPr>
            <w:tcW w:w="7269" w:type="dxa"/>
            <w:tcBorders>
              <w:left w:val="single" w:sz="4" w:space="0" w:color="auto"/>
            </w:tcBorders>
          </w:tcPr>
          <w:p w14:paraId="26B3ED9E" w14:textId="77777777" w:rsidR="00704FFB" w:rsidRPr="00C40AEE" w:rsidRDefault="00704FFB" w:rsidP="00C40AEE">
            <w:pPr>
              <w:jc w:val="both"/>
              <w:rPr>
                <w:rFonts w:ascii="Times New Roman" w:hAnsi="Times New Roman" w:cs="Times New Roman"/>
              </w:rPr>
            </w:pPr>
            <w:r w:rsidRPr="00C40AEE">
              <w:rPr>
                <w:rFonts w:ascii="Times New Roman" w:hAnsi="Times New Roman" w:cs="Times New Roman"/>
              </w:rPr>
              <w:t>08 – Promoção das Ações Sociais</w:t>
            </w:r>
          </w:p>
          <w:p w14:paraId="169715BF" w14:textId="77777777" w:rsidR="00704FFB" w:rsidRPr="00C40AEE" w:rsidRDefault="00704FFB" w:rsidP="00C40AEE">
            <w:pPr>
              <w:jc w:val="both"/>
              <w:rPr>
                <w:rFonts w:ascii="Times New Roman" w:hAnsi="Times New Roman" w:cs="Times New Roman"/>
              </w:rPr>
            </w:pPr>
          </w:p>
        </w:tc>
      </w:tr>
      <w:tr w:rsidR="00704FFB" w:rsidRPr="00C40AEE" w14:paraId="4F5B7A53" w14:textId="77777777" w:rsidTr="00704FFB">
        <w:trPr>
          <w:trHeight w:val="544"/>
        </w:trPr>
        <w:tc>
          <w:tcPr>
            <w:tcW w:w="3084" w:type="dxa"/>
            <w:tcBorders>
              <w:top w:val="nil"/>
              <w:left w:val="single" w:sz="4" w:space="0" w:color="auto"/>
              <w:bottom w:val="single" w:sz="4" w:space="0" w:color="auto"/>
              <w:right w:val="single" w:sz="4" w:space="0" w:color="auto"/>
            </w:tcBorders>
          </w:tcPr>
          <w:p w14:paraId="0EE486CB" w14:textId="77777777" w:rsidR="00704FFB" w:rsidRPr="00C40AEE" w:rsidRDefault="00704FFB"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269" w:type="dxa"/>
            <w:tcBorders>
              <w:left w:val="single" w:sz="4" w:space="0" w:color="auto"/>
            </w:tcBorders>
          </w:tcPr>
          <w:p w14:paraId="5FAF82DD" w14:textId="1BA0F72D" w:rsidR="00704FFB" w:rsidRPr="00C40AEE" w:rsidRDefault="00FA5E6B" w:rsidP="00C40AEE">
            <w:pPr>
              <w:jc w:val="both"/>
              <w:rPr>
                <w:rFonts w:ascii="Times New Roman" w:hAnsi="Times New Roman" w:cs="Times New Roman"/>
                <w:b/>
                <w:u w:val="single"/>
              </w:rPr>
            </w:pPr>
            <w:r w:rsidRPr="00C40AEE">
              <w:rPr>
                <w:rFonts w:ascii="Times New Roman" w:hAnsi="Times New Roman" w:cs="Times New Roman"/>
                <w:b/>
                <w:u w:val="single"/>
              </w:rPr>
              <w:t>2.926</w:t>
            </w:r>
            <w:r w:rsidR="00704FFB" w:rsidRPr="00C40AEE">
              <w:rPr>
                <w:rFonts w:ascii="Times New Roman" w:hAnsi="Times New Roman" w:cs="Times New Roman"/>
                <w:b/>
                <w:u w:val="single"/>
              </w:rPr>
              <w:t xml:space="preserve"> – CEDI/PR – DELIBERAÇÃO 18/2021</w:t>
            </w:r>
          </w:p>
          <w:p w14:paraId="45EDD043" w14:textId="77777777" w:rsidR="00704FFB" w:rsidRPr="00C40AEE" w:rsidRDefault="00704FFB" w:rsidP="00C40AEE">
            <w:pPr>
              <w:jc w:val="both"/>
              <w:rPr>
                <w:rFonts w:ascii="Times New Roman" w:hAnsi="Times New Roman" w:cs="Times New Roman"/>
                <w:b/>
                <w:u w:val="single"/>
              </w:rPr>
            </w:pPr>
          </w:p>
        </w:tc>
      </w:tr>
    </w:tbl>
    <w:tbl>
      <w:tblPr>
        <w:tblpPr w:leftFromText="141" w:rightFromText="141" w:vertAnchor="text" w:horzAnchor="margin" w:tblpXSpec="center" w:tblpY="373"/>
        <w:tblW w:w="10446" w:type="dxa"/>
        <w:tblCellMar>
          <w:left w:w="70" w:type="dxa"/>
          <w:right w:w="70" w:type="dxa"/>
        </w:tblCellMar>
        <w:tblLook w:val="04A0" w:firstRow="1" w:lastRow="0" w:firstColumn="1" w:lastColumn="0" w:noHBand="0" w:noVBand="1"/>
      </w:tblPr>
      <w:tblGrid>
        <w:gridCol w:w="707"/>
        <w:gridCol w:w="2482"/>
        <w:gridCol w:w="1169"/>
        <w:gridCol w:w="711"/>
        <w:gridCol w:w="1072"/>
        <w:gridCol w:w="1487"/>
        <w:gridCol w:w="1367"/>
        <w:gridCol w:w="1451"/>
      </w:tblGrid>
      <w:tr w:rsidR="00704FFB" w:rsidRPr="00C40AEE" w14:paraId="15A2DE20" w14:textId="77777777" w:rsidTr="00704FFB">
        <w:trPr>
          <w:trHeight w:val="326"/>
        </w:trPr>
        <w:tc>
          <w:tcPr>
            <w:tcW w:w="707" w:type="dxa"/>
            <w:tcBorders>
              <w:top w:val="single" w:sz="4" w:space="0" w:color="auto"/>
              <w:left w:val="single" w:sz="4" w:space="0" w:color="auto"/>
              <w:bottom w:val="nil"/>
              <w:right w:val="single" w:sz="4" w:space="0" w:color="auto"/>
            </w:tcBorders>
            <w:shd w:val="clear" w:color="000000" w:fill="D9D9D9"/>
            <w:noWrap/>
            <w:vAlign w:val="bottom"/>
            <w:hideMark/>
          </w:tcPr>
          <w:p w14:paraId="03708FC8" w14:textId="77777777" w:rsidR="00704FFB" w:rsidRPr="00C40AEE" w:rsidRDefault="00704FFB" w:rsidP="00C40AEE">
            <w:pPr>
              <w:spacing w:after="0" w:line="240" w:lineRule="auto"/>
              <w:rPr>
                <w:rFonts w:ascii="Times New Roman" w:eastAsia="Times New Roman" w:hAnsi="Times New Roman" w:cs="Times New Roman"/>
                <w:b/>
                <w:bCs/>
                <w:color w:val="000000"/>
                <w:lang w:eastAsia="pt-BR"/>
              </w:rPr>
            </w:pPr>
          </w:p>
        </w:tc>
        <w:tc>
          <w:tcPr>
            <w:tcW w:w="2482" w:type="dxa"/>
            <w:tcBorders>
              <w:top w:val="single" w:sz="4" w:space="0" w:color="auto"/>
              <w:left w:val="nil"/>
              <w:bottom w:val="nil"/>
              <w:right w:val="single" w:sz="4" w:space="0" w:color="auto"/>
            </w:tcBorders>
            <w:shd w:val="clear" w:color="000000" w:fill="D9D9D9"/>
            <w:noWrap/>
            <w:vAlign w:val="bottom"/>
            <w:hideMark/>
          </w:tcPr>
          <w:p w14:paraId="1048A607"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169" w:type="dxa"/>
            <w:tcBorders>
              <w:top w:val="single" w:sz="4" w:space="0" w:color="auto"/>
              <w:left w:val="nil"/>
              <w:bottom w:val="nil"/>
              <w:right w:val="single" w:sz="4" w:space="0" w:color="auto"/>
            </w:tcBorders>
            <w:shd w:val="clear" w:color="000000" w:fill="D9D9D9"/>
            <w:noWrap/>
            <w:vAlign w:val="bottom"/>
            <w:hideMark/>
          </w:tcPr>
          <w:p w14:paraId="4E162120"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711" w:type="dxa"/>
            <w:tcBorders>
              <w:top w:val="single" w:sz="4" w:space="0" w:color="auto"/>
              <w:left w:val="nil"/>
              <w:bottom w:val="nil"/>
              <w:right w:val="single" w:sz="4" w:space="0" w:color="auto"/>
            </w:tcBorders>
            <w:shd w:val="clear" w:color="000000" w:fill="D9D9D9"/>
            <w:noWrap/>
            <w:vAlign w:val="bottom"/>
            <w:hideMark/>
          </w:tcPr>
          <w:p w14:paraId="4201A683"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072" w:type="dxa"/>
            <w:tcBorders>
              <w:top w:val="single" w:sz="4" w:space="0" w:color="auto"/>
              <w:left w:val="nil"/>
              <w:bottom w:val="nil"/>
              <w:right w:val="single" w:sz="4" w:space="0" w:color="auto"/>
            </w:tcBorders>
            <w:shd w:val="clear" w:color="000000" w:fill="D9D9D9"/>
            <w:noWrap/>
            <w:vAlign w:val="bottom"/>
            <w:hideMark/>
          </w:tcPr>
          <w:p w14:paraId="545DB9EB"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487" w:type="dxa"/>
            <w:tcBorders>
              <w:top w:val="single" w:sz="4" w:space="0" w:color="auto"/>
              <w:left w:val="nil"/>
              <w:bottom w:val="single" w:sz="4" w:space="0" w:color="auto"/>
              <w:right w:val="nil"/>
            </w:tcBorders>
            <w:shd w:val="clear" w:color="000000" w:fill="D9D9D9"/>
            <w:noWrap/>
            <w:vAlign w:val="bottom"/>
            <w:hideMark/>
          </w:tcPr>
          <w:p w14:paraId="2AB24D68"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367" w:type="dxa"/>
            <w:tcBorders>
              <w:top w:val="single" w:sz="4" w:space="0" w:color="auto"/>
              <w:left w:val="nil"/>
              <w:bottom w:val="single" w:sz="4" w:space="0" w:color="auto"/>
              <w:right w:val="nil"/>
            </w:tcBorders>
            <w:shd w:val="clear" w:color="000000" w:fill="D9D9D9"/>
            <w:noWrap/>
            <w:vAlign w:val="bottom"/>
            <w:hideMark/>
          </w:tcPr>
          <w:p w14:paraId="15504AE0"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Metas</w:t>
            </w:r>
          </w:p>
        </w:tc>
        <w:tc>
          <w:tcPr>
            <w:tcW w:w="1451" w:type="dxa"/>
            <w:tcBorders>
              <w:top w:val="single" w:sz="4" w:space="0" w:color="auto"/>
              <w:left w:val="nil"/>
              <w:bottom w:val="single" w:sz="4" w:space="0" w:color="auto"/>
              <w:right w:val="single" w:sz="4" w:space="0" w:color="auto"/>
            </w:tcBorders>
            <w:shd w:val="clear" w:color="000000" w:fill="D9D9D9"/>
            <w:noWrap/>
            <w:vAlign w:val="bottom"/>
            <w:hideMark/>
          </w:tcPr>
          <w:p w14:paraId="445540C7"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r>
      <w:tr w:rsidR="00704FFB" w:rsidRPr="00C40AEE" w14:paraId="424866A2" w14:textId="77777777" w:rsidTr="00704FFB">
        <w:trPr>
          <w:trHeight w:val="326"/>
        </w:trPr>
        <w:tc>
          <w:tcPr>
            <w:tcW w:w="707" w:type="dxa"/>
            <w:tcBorders>
              <w:top w:val="nil"/>
              <w:left w:val="single" w:sz="4" w:space="0" w:color="auto"/>
              <w:bottom w:val="nil"/>
              <w:right w:val="single" w:sz="4" w:space="0" w:color="auto"/>
            </w:tcBorders>
            <w:shd w:val="clear" w:color="000000" w:fill="D9D9D9"/>
            <w:noWrap/>
            <w:vAlign w:val="bottom"/>
            <w:hideMark/>
          </w:tcPr>
          <w:p w14:paraId="24301E36"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Ação</w:t>
            </w:r>
          </w:p>
        </w:tc>
        <w:tc>
          <w:tcPr>
            <w:tcW w:w="2482" w:type="dxa"/>
            <w:tcBorders>
              <w:top w:val="nil"/>
              <w:left w:val="nil"/>
              <w:bottom w:val="nil"/>
              <w:right w:val="single" w:sz="4" w:space="0" w:color="auto"/>
            </w:tcBorders>
            <w:shd w:val="clear" w:color="000000" w:fill="D9D9D9"/>
            <w:noWrap/>
            <w:vAlign w:val="bottom"/>
            <w:hideMark/>
          </w:tcPr>
          <w:p w14:paraId="6503B403"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Descrição da Ação</w:t>
            </w:r>
          </w:p>
        </w:tc>
        <w:tc>
          <w:tcPr>
            <w:tcW w:w="1169" w:type="dxa"/>
            <w:tcBorders>
              <w:top w:val="nil"/>
              <w:left w:val="nil"/>
              <w:bottom w:val="nil"/>
              <w:right w:val="single" w:sz="4" w:space="0" w:color="auto"/>
            </w:tcBorders>
            <w:shd w:val="clear" w:color="000000" w:fill="D9D9D9"/>
            <w:noWrap/>
            <w:vAlign w:val="bottom"/>
            <w:hideMark/>
          </w:tcPr>
          <w:p w14:paraId="5A1DD258"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Produtos</w:t>
            </w:r>
          </w:p>
          <w:p w14:paraId="451B7274"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Serviços</w:t>
            </w:r>
          </w:p>
        </w:tc>
        <w:tc>
          <w:tcPr>
            <w:tcW w:w="711" w:type="dxa"/>
            <w:tcBorders>
              <w:top w:val="nil"/>
              <w:left w:val="nil"/>
              <w:bottom w:val="nil"/>
              <w:right w:val="single" w:sz="4" w:space="0" w:color="auto"/>
            </w:tcBorders>
            <w:shd w:val="clear" w:color="000000" w:fill="D9D9D9"/>
            <w:noWrap/>
            <w:vAlign w:val="bottom"/>
            <w:hideMark/>
          </w:tcPr>
          <w:p w14:paraId="4902A8FA"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Fonte</w:t>
            </w:r>
          </w:p>
        </w:tc>
        <w:tc>
          <w:tcPr>
            <w:tcW w:w="1072" w:type="dxa"/>
            <w:tcBorders>
              <w:top w:val="nil"/>
              <w:left w:val="nil"/>
              <w:bottom w:val="nil"/>
              <w:right w:val="single" w:sz="4" w:space="0" w:color="auto"/>
            </w:tcBorders>
            <w:shd w:val="clear" w:color="000000" w:fill="D9D9D9"/>
            <w:noWrap/>
            <w:vAlign w:val="bottom"/>
            <w:hideMark/>
          </w:tcPr>
          <w:p w14:paraId="06195AB0"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Unid. Med.</w:t>
            </w:r>
          </w:p>
        </w:tc>
        <w:tc>
          <w:tcPr>
            <w:tcW w:w="1487" w:type="dxa"/>
            <w:tcBorders>
              <w:top w:val="nil"/>
              <w:left w:val="nil"/>
              <w:bottom w:val="single" w:sz="4" w:space="0" w:color="auto"/>
              <w:right w:val="nil"/>
            </w:tcBorders>
            <w:shd w:val="clear" w:color="000000" w:fill="D9D9D9"/>
            <w:noWrap/>
            <w:vAlign w:val="bottom"/>
            <w:hideMark/>
          </w:tcPr>
          <w:p w14:paraId="15B8B994" w14:textId="77777777" w:rsidR="00704FFB" w:rsidRPr="00C40AEE" w:rsidRDefault="00704FFB" w:rsidP="00C40AEE">
            <w:pPr>
              <w:spacing w:after="0" w:line="240" w:lineRule="auto"/>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367" w:type="dxa"/>
            <w:tcBorders>
              <w:top w:val="nil"/>
              <w:left w:val="nil"/>
              <w:bottom w:val="single" w:sz="4" w:space="0" w:color="auto"/>
              <w:right w:val="nil"/>
            </w:tcBorders>
            <w:shd w:val="clear" w:color="000000" w:fill="D9D9D9"/>
            <w:noWrap/>
            <w:vAlign w:val="bottom"/>
            <w:hideMark/>
          </w:tcPr>
          <w:p w14:paraId="6AB4199C"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Recursos - R$</w:t>
            </w:r>
          </w:p>
        </w:tc>
        <w:tc>
          <w:tcPr>
            <w:tcW w:w="1451" w:type="dxa"/>
            <w:tcBorders>
              <w:top w:val="nil"/>
              <w:left w:val="nil"/>
              <w:bottom w:val="single" w:sz="4" w:space="0" w:color="auto"/>
              <w:right w:val="single" w:sz="4" w:space="0" w:color="auto"/>
            </w:tcBorders>
            <w:shd w:val="clear" w:color="000000" w:fill="D9D9D9"/>
            <w:noWrap/>
            <w:vAlign w:val="bottom"/>
            <w:hideMark/>
          </w:tcPr>
          <w:p w14:paraId="1A477461" w14:textId="77777777" w:rsidR="00704FFB" w:rsidRPr="00C40AEE" w:rsidRDefault="00704FFB" w:rsidP="00C40AEE">
            <w:pPr>
              <w:spacing w:after="0" w:line="240" w:lineRule="auto"/>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r>
      <w:tr w:rsidR="00704FFB" w:rsidRPr="00C40AEE" w14:paraId="3FCC7BA7" w14:textId="77777777" w:rsidTr="00704FFB">
        <w:trPr>
          <w:trHeight w:val="326"/>
        </w:trPr>
        <w:tc>
          <w:tcPr>
            <w:tcW w:w="707" w:type="dxa"/>
            <w:tcBorders>
              <w:top w:val="nil"/>
              <w:left w:val="single" w:sz="4" w:space="0" w:color="auto"/>
              <w:bottom w:val="single" w:sz="4" w:space="0" w:color="auto"/>
              <w:right w:val="single" w:sz="4" w:space="0" w:color="auto"/>
            </w:tcBorders>
            <w:shd w:val="clear" w:color="000000" w:fill="D9D9D9"/>
            <w:noWrap/>
            <w:vAlign w:val="bottom"/>
          </w:tcPr>
          <w:p w14:paraId="6E9633EF" w14:textId="77777777" w:rsidR="00704FFB" w:rsidRPr="00C40AEE" w:rsidRDefault="00704FFB" w:rsidP="00C40AEE">
            <w:pPr>
              <w:spacing w:after="0" w:line="240" w:lineRule="auto"/>
              <w:jc w:val="center"/>
              <w:rPr>
                <w:rFonts w:ascii="Times New Roman" w:eastAsia="Times New Roman" w:hAnsi="Times New Roman" w:cs="Times New Roman"/>
                <w:color w:val="000000"/>
                <w:lang w:eastAsia="pt-BR"/>
              </w:rPr>
            </w:pPr>
          </w:p>
        </w:tc>
        <w:tc>
          <w:tcPr>
            <w:tcW w:w="2482" w:type="dxa"/>
            <w:tcBorders>
              <w:top w:val="nil"/>
              <w:left w:val="nil"/>
              <w:bottom w:val="single" w:sz="4" w:space="0" w:color="auto"/>
              <w:right w:val="single" w:sz="4" w:space="0" w:color="auto"/>
            </w:tcBorders>
            <w:shd w:val="clear" w:color="000000" w:fill="D9D9D9"/>
            <w:noWrap/>
            <w:vAlign w:val="bottom"/>
          </w:tcPr>
          <w:p w14:paraId="135344EC" w14:textId="77777777" w:rsidR="00704FFB" w:rsidRPr="00C40AEE" w:rsidRDefault="00704FFB" w:rsidP="00C40AEE">
            <w:pPr>
              <w:spacing w:after="0" w:line="240" w:lineRule="auto"/>
              <w:rPr>
                <w:rFonts w:ascii="Times New Roman" w:eastAsia="Times New Roman" w:hAnsi="Times New Roman" w:cs="Times New Roman"/>
                <w:color w:val="000000"/>
                <w:lang w:eastAsia="pt-BR"/>
              </w:rPr>
            </w:pPr>
          </w:p>
        </w:tc>
        <w:tc>
          <w:tcPr>
            <w:tcW w:w="1169" w:type="dxa"/>
            <w:tcBorders>
              <w:top w:val="nil"/>
              <w:left w:val="nil"/>
              <w:bottom w:val="single" w:sz="4" w:space="0" w:color="auto"/>
              <w:right w:val="single" w:sz="4" w:space="0" w:color="auto"/>
            </w:tcBorders>
            <w:shd w:val="clear" w:color="000000" w:fill="D9D9D9"/>
            <w:noWrap/>
            <w:vAlign w:val="bottom"/>
            <w:hideMark/>
          </w:tcPr>
          <w:p w14:paraId="7C87D731" w14:textId="77777777" w:rsidR="00704FFB" w:rsidRPr="00C40AEE" w:rsidRDefault="00704FFB"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711" w:type="dxa"/>
            <w:tcBorders>
              <w:top w:val="nil"/>
              <w:left w:val="nil"/>
              <w:bottom w:val="single" w:sz="4" w:space="0" w:color="auto"/>
              <w:right w:val="single" w:sz="4" w:space="0" w:color="auto"/>
            </w:tcBorders>
            <w:shd w:val="clear" w:color="000000" w:fill="D9D9D9"/>
            <w:noWrap/>
            <w:vAlign w:val="bottom"/>
            <w:hideMark/>
          </w:tcPr>
          <w:p w14:paraId="02575B41" w14:textId="77777777" w:rsidR="00704FFB" w:rsidRPr="00C40AEE" w:rsidRDefault="00704FFB"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1072" w:type="dxa"/>
            <w:tcBorders>
              <w:top w:val="nil"/>
              <w:left w:val="nil"/>
              <w:bottom w:val="single" w:sz="4" w:space="0" w:color="auto"/>
              <w:right w:val="single" w:sz="4" w:space="0" w:color="auto"/>
            </w:tcBorders>
            <w:shd w:val="clear" w:color="000000" w:fill="D9D9D9"/>
            <w:noWrap/>
            <w:vAlign w:val="bottom"/>
            <w:hideMark/>
          </w:tcPr>
          <w:p w14:paraId="6C54882E" w14:textId="77777777" w:rsidR="00704FFB" w:rsidRPr="00C40AEE" w:rsidRDefault="00704FFB"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1487" w:type="dxa"/>
            <w:tcBorders>
              <w:top w:val="nil"/>
              <w:left w:val="nil"/>
              <w:bottom w:val="single" w:sz="4" w:space="0" w:color="auto"/>
              <w:right w:val="single" w:sz="4" w:space="0" w:color="auto"/>
            </w:tcBorders>
            <w:shd w:val="clear" w:color="000000" w:fill="D9D9D9"/>
            <w:noWrap/>
            <w:vAlign w:val="bottom"/>
            <w:hideMark/>
          </w:tcPr>
          <w:p w14:paraId="01F93611"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Vinculados</w:t>
            </w:r>
          </w:p>
        </w:tc>
        <w:tc>
          <w:tcPr>
            <w:tcW w:w="1367" w:type="dxa"/>
            <w:tcBorders>
              <w:top w:val="nil"/>
              <w:left w:val="nil"/>
              <w:bottom w:val="single" w:sz="4" w:space="0" w:color="auto"/>
              <w:right w:val="single" w:sz="4" w:space="0" w:color="auto"/>
            </w:tcBorders>
            <w:shd w:val="clear" w:color="000000" w:fill="D9D9D9"/>
            <w:noWrap/>
            <w:vAlign w:val="bottom"/>
            <w:hideMark/>
          </w:tcPr>
          <w:p w14:paraId="509BDD34"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Livres</w:t>
            </w:r>
          </w:p>
        </w:tc>
        <w:tc>
          <w:tcPr>
            <w:tcW w:w="1451" w:type="dxa"/>
            <w:tcBorders>
              <w:top w:val="nil"/>
              <w:left w:val="nil"/>
              <w:bottom w:val="single" w:sz="4" w:space="0" w:color="auto"/>
              <w:right w:val="single" w:sz="4" w:space="0" w:color="auto"/>
            </w:tcBorders>
            <w:shd w:val="clear" w:color="000000" w:fill="D9D9D9"/>
            <w:noWrap/>
            <w:vAlign w:val="bottom"/>
            <w:hideMark/>
          </w:tcPr>
          <w:p w14:paraId="0681E21F"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Total</w:t>
            </w:r>
          </w:p>
        </w:tc>
      </w:tr>
      <w:tr w:rsidR="00704FFB" w:rsidRPr="00C40AEE" w14:paraId="441C82D9" w14:textId="77777777" w:rsidTr="00704FFB">
        <w:trPr>
          <w:trHeight w:val="326"/>
        </w:trPr>
        <w:tc>
          <w:tcPr>
            <w:tcW w:w="707" w:type="dxa"/>
            <w:tcBorders>
              <w:top w:val="nil"/>
              <w:left w:val="single" w:sz="4" w:space="0" w:color="auto"/>
              <w:bottom w:val="single" w:sz="4" w:space="0" w:color="auto"/>
              <w:right w:val="single" w:sz="4" w:space="0" w:color="auto"/>
            </w:tcBorders>
            <w:shd w:val="clear" w:color="auto" w:fill="auto"/>
            <w:noWrap/>
            <w:vAlign w:val="bottom"/>
          </w:tcPr>
          <w:p w14:paraId="22B09EF2" w14:textId="24D72F57" w:rsidR="00704FFB" w:rsidRPr="00C40AEE" w:rsidRDefault="00FA5E6B"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2.926</w:t>
            </w:r>
          </w:p>
        </w:tc>
        <w:tc>
          <w:tcPr>
            <w:tcW w:w="2482" w:type="dxa"/>
            <w:tcBorders>
              <w:top w:val="nil"/>
              <w:left w:val="nil"/>
              <w:bottom w:val="single" w:sz="4" w:space="0" w:color="auto"/>
              <w:right w:val="single" w:sz="4" w:space="0" w:color="auto"/>
            </w:tcBorders>
            <w:shd w:val="clear" w:color="auto" w:fill="auto"/>
            <w:noWrap/>
          </w:tcPr>
          <w:p w14:paraId="6CCE6541" w14:textId="488E601D" w:rsidR="00704FFB" w:rsidRPr="00C40AEE" w:rsidRDefault="00704FFB"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CEDI/PR – Deliberação 18/2021</w:t>
            </w:r>
          </w:p>
        </w:tc>
        <w:tc>
          <w:tcPr>
            <w:tcW w:w="1169" w:type="dxa"/>
            <w:tcBorders>
              <w:top w:val="nil"/>
              <w:left w:val="nil"/>
              <w:bottom w:val="single" w:sz="4" w:space="0" w:color="auto"/>
              <w:right w:val="single" w:sz="4" w:space="0" w:color="auto"/>
            </w:tcBorders>
            <w:shd w:val="clear" w:color="auto" w:fill="auto"/>
            <w:noWrap/>
            <w:vAlign w:val="bottom"/>
          </w:tcPr>
          <w:p w14:paraId="450F696C" w14:textId="77777777" w:rsidR="00704FFB" w:rsidRPr="00C40AEE" w:rsidRDefault="00704FFB"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Custeio Mantido</w:t>
            </w:r>
          </w:p>
        </w:tc>
        <w:tc>
          <w:tcPr>
            <w:tcW w:w="711" w:type="dxa"/>
            <w:tcBorders>
              <w:top w:val="nil"/>
              <w:left w:val="nil"/>
              <w:bottom w:val="single" w:sz="4" w:space="0" w:color="auto"/>
              <w:right w:val="single" w:sz="4" w:space="0" w:color="auto"/>
            </w:tcBorders>
            <w:shd w:val="clear" w:color="auto" w:fill="auto"/>
            <w:noWrap/>
            <w:vAlign w:val="bottom"/>
          </w:tcPr>
          <w:p w14:paraId="7B4C22FB" w14:textId="1D621DB9" w:rsidR="00704FFB" w:rsidRPr="00C40AEE" w:rsidRDefault="00704FFB"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229</w:t>
            </w:r>
          </w:p>
        </w:tc>
        <w:tc>
          <w:tcPr>
            <w:tcW w:w="1072" w:type="dxa"/>
            <w:tcBorders>
              <w:top w:val="nil"/>
              <w:left w:val="nil"/>
              <w:bottom w:val="single" w:sz="4" w:space="0" w:color="auto"/>
              <w:right w:val="single" w:sz="4" w:space="0" w:color="auto"/>
            </w:tcBorders>
            <w:shd w:val="clear" w:color="auto" w:fill="auto"/>
            <w:noWrap/>
            <w:vAlign w:val="bottom"/>
          </w:tcPr>
          <w:p w14:paraId="32E6F3B7" w14:textId="77777777" w:rsidR="00704FFB" w:rsidRPr="00C40AEE" w:rsidRDefault="00704FFB"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Pessoas</w:t>
            </w:r>
          </w:p>
        </w:tc>
        <w:tc>
          <w:tcPr>
            <w:tcW w:w="1487" w:type="dxa"/>
            <w:tcBorders>
              <w:top w:val="nil"/>
              <w:left w:val="nil"/>
              <w:bottom w:val="single" w:sz="4" w:space="0" w:color="auto"/>
              <w:right w:val="single" w:sz="4" w:space="0" w:color="auto"/>
            </w:tcBorders>
            <w:shd w:val="clear" w:color="auto" w:fill="auto"/>
            <w:noWrap/>
            <w:vAlign w:val="bottom"/>
          </w:tcPr>
          <w:p w14:paraId="6120891F" w14:textId="5D95DA95" w:rsidR="00704FFB" w:rsidRPr="00C40AEE" w:rsidRDefault="00704FFB"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30.000,00</w:t>
            </w:r>
          </w:p>
        </w:tc>
        <w:tc>
          <w:tcPr>
            <w:tcW w:w="1367" w:type="dxa"/>
            <w:tcBorders>
              <w:top w:val="nil"/>
              <w:left w:val="nil"/>
              <w:bottom w:val="single" w:sz="4" w:space="0" w:color="auto"/>
              <w:right w:val="single" w:sz="4" w:space="0" w:color="auto"/>
            </w:tcBorders>
            <w:shd w:val="clear" w:color="auto" w:fill="auto"/>
            <w:noWrap/>
            <w:vAlign w:val="bottom"/>
          </w:tcPr>
          <w:p w14:paraId="38395BB4" w14:textId="77777777" w:rsidR="00704FFB" w:rsidRPr="00C40AEE" w:rsidRDefault="00704FFB"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w:t>
            </w:r>
          </w:p>
        </w:tc>
        <w:tc>
          <w:tcPr>
            <w:tcW w:w="1451" w:type="dxa"/>
            <w:tcBorders>
              <w:top w:val="nil"/>
              <w:left w:val="nil"/>
              <w:bottom w:val="single" w:sz="4" w:space="0" w:color="auto"/>
              <w:right w:val="single" w:sz="4" w:space="0" w:color="auto"/>
            </w:tcBorders>
            <w:shd w:val="clear" w:color="auto" w:fill="auto"/>
            <w:noWrap/>
            <w:vAlign w:val="bottom"/>
          </w:tcPr>
          <w:p w14:paraId="0B7FE262" w14:textId="420A9AB5" w:rsidR="00704FFB" w:rsidRPr="00C40AEE" w:rsidRDefault="00704FFB"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30.000,00</w:t>
            </w:r>
          </w:p>
        </w:tc>
      </w:tr>
      <w:tr w:rsidR="00704FFB" w:rsidRPr="00C40AEE" w14:paraId="4643C80C" w14:textId="77777777" w:rsidTr="00704FFB">
        <w:trPr>
          <w:trHeight w:val="326"/>
        </w:trPr>
        <w:tc>
          <w:tcPr>
            <w:tcW w:w="707" w:type="dxa"/>
            <w:tcBorders>
              <w:top w:val="nil"/>
              <w:left w:val="single" w:sz="4" w:space="0" w:color="auto"/>
              <w:bottom w:val="single" w:sz="4" w:space="0" w:color="auto"/>
              <w:right w:val="single" w:sz="4" w:space="0" w:color="auto"/>
            </w:tcBorders>
            <w:shd w:val="clear" w:color="000000" w:fill="D9D9D9"/>
            <w:noWrap/>
            <w:vAlign w:val="bottom"/>
            <w:hideMark/>
          </w:tcPr>
          <w:p w14:paraId="14D48FFB"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2482" w:type="dxa"/>
            <w:tcBorders>
              <w:top w:val="nil"/>
              <w:left w:val="nil"/>
              <w:bottom w:val="single" w:sz="4" w:space="0" w:color="auto"/>
              <w:right w:val="single" w:sz="4" w:space="0" w:color="auto"/>
            </w:tcBorders>
            <w:shd w:val="clear" w:color="000000" w:fill="D9D9D9"/>
            <w:noWrap/>
            <w:vAlign w:val="bottom"/>
            <w:hideMark/>
          </w:tcPr>
          <w:p w14:paraId="39A45F29"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SUBTOTAL</w:t>
            </w:r>
          </w:p>
        </w:tc>
        <w:tc>
          <w:tcPr>
            <w:tcW w:w="1169" w:type="dxa"/>
            <w:tcBorders>
              <w:top w:val="nil"/>
              <w:left w:val="nil"/>
              <w:bottom w:val="single" w:sz="4" w:space="0" w:color="auto"/>
              <w:right w:val="single" w:sz="4" w:space="0" w:color="auto"/>
            </w:tcBorders>
            <w:shd w:val="clear" w:color="000000" w:fill="D9D9D9"/>
            <w:noWrap/>
            <w:vAlign w:val="bottom"/>
            <w:hideMark/>
          </w:tcPr>
          <w:p w14:paraId="71E36C9A"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711" w:type="dxa"/>
            <w:tcBorders>
              <w:top w:val="nil"/>
              <w:left w:val="nil"/>
              <w:bottom w:val="single" w:sz="4" w:space="0" w:color="auto"/>
              <w:right w:val="single" w:sz="4" w:space="0" w:color="auto"/>
            </w:tcBorders>
            <w:shd w:val="clear" w:color="000000" w:fill="D9D9D9"/>
            <w:noWrap/>
            <w:vAlign w:val="bottom"/>
            <w:hideMark/>
          </w:tcPr>
          <w:p w14:paraId="3CCA3F70"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072" w:type="dxa"/>
            <w:tcBorders>
              <w:top w:val="nil"/>
              <w:left w:val="nil"/>
              <w:bottom w:val="single" w:sz="4" w:space="0" w:color="auto"/>
              <w:right w:val="single" w:sz="4" w:space="0" w:color="auto"/>
            </w:tcBorders>
            <w:shd w:val="clear" w:color="000000" w:fill="D9D9D9"/>
            <w:noWrap/>
            <w:vAlign w:val="bottom"/>
            <w:hideMark/>
          </w:tcPr>
          <w:p w14:paraId="35F09051"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487" w:type="dxa"/>
            <w:tcBorders>
              <w:top w:val="nil"/>
              <w:left w:val="nil"/>
              <w:bottom w:val="single" w:sz="4" w:space="0" w:color="auto"/>
              <w:right w:val="single" w:sz="4" w:space="0" w:color="auto"/>
            </w:tcBorders>
            <w:shd w:val="clear" w:color="000000" w:fill="D9D9D9"/>
            <w:noWrap/>
            <w:vAlign w:val="bottom"/>
          </w:tcPr>
          <w:p w14:paraId="68DD4B17" w14:textId="58EF5FAB" w:rsidR="00704FFB" w:rsidRPr="00C40AEE" w:rsidRDefault="00704FFB" w:rsidP="00C40AEE">
            <w:pPr>
              <w:spacing w:after="0" w:line="240" w:lineRule="auto"/>
              <w:jc w:val="right"/>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30.000,00</w:t>
            </w:r>
          </w:p>
        </w:tc>
        <w:tc>
          <w:tcPr>
            <w:tcW w:w="1367" w:type="dxa"/>
            <w:tcBorders>
              <w:top w:val="nil"/>
              <w:left w:val="nil"/>
              <w:bottom w:val="single" w:sz="4" w:space="0" w:color="auto"/>
              <w:right w:val="single" w:sz="4" w:space="0" w:color="auto"/>
            </w:tcBorders>
            <w:shd w:val="clear" w:color="000000" w:fill="D9D9D9"/>
            <w:noWrap/>
            <w:vAlign w:val="bottom"/>
          </w:tcPr>
          <w:p w14:paraId="0C969F21"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w:t>
            </w:r>
          </w:p>
        </w:tc>
        <w:tc>
          <w:tcPr>
            <w:tcW w:w="1451" w:type="dxa"/>
            <w:tcBorders>
              <w:top w:val="nil"/>
              <w:left w:val="nil"/>
              <w:bottom w:val="single" w:sz="4" w:space="0" w:color="auto"/>
              <w:right w:val="single" w:sz="4" w:space="0" w:color="auto"/>
            </w:tcBorders>
            <w:shd w:val="clear" w:color="000000" w:fill="D9D9D9"/>
            <w:noWrap/>
            <w:vAlign w:val="bottom"/>
          </w:tcPr>
          <w:p w14:paraId="09636C70" w14:textId="2BDDF290" w:rsidR="00704FFB" w:rsidRPr="00C40AEE" w:rsidRDefault="00704FFB" w:rsidP="00C40AEE">
            <w:pPr>
              <w:spacing w:after="0" w:line="240" w:lineRule="auto"/>
              <w:jc w:val="right"/>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30.000,00</w:t>
            </w:r>
          </w:p>
        </w:tc>
      </w:tr>
    </w:tbl>
    <w:p w14:paraId="3CC2F1BA" w14:textId="77777777" w:rsidR="00DB1557" w:rsidRPr="00C40AEE" w:rsidRDefault="00DB1557" w:rsidP="00C40AEE">
      <w:pPr>
        <w:spacing w:after="0" w:line="240" w:lineRule="auto"/>
        <w:jc w:val="both"/>
        <w:rPr>
          <w:rFonts w:ascii="Times New Roman" w:hAnsi="Times New Roman" w:cs="Times New Roman"/>
        </w:rPr>
      </w:pPr>
    </w:p>
    <w:tbl>
      <w:tblPr>
        <w:tblStyle w:val="Tabelacomgrade"/>
        <w:tblW w:w="10353" w:type="dxa"/>
        <w:tblInd w:w="-743" w:type="dxa"/>
        <w:tblBorders>
          <w:insideH w:val="none" w:sz="0" w:space="0" w:color="auto"/>
          <w:insideV w:val="none" w:sz="0" w:space="0" w:color="auto"/>
        </w:tblBorders>
        <w:tblLayout w:type="fixed"/>
        <w:tblLook w:val="04A0" w:firstRow="1" w:lastRow="0" w:firstColumn="1" w:lastColumn="0" w:noHBand="0" w:noVBand="1"/>
      </w:tblPr>
      <w:tblGrid>
        <w:gridCol w:w="3084"/>
        <w:gridCol w:w="7269"/>
      </w:tblGrid>
      <w:tr w:rsidR="00704FFB" w:rsidRPr="00C40AEE" w14:paraId="54326E13" w14:textId="77777777" w:rsidTr="00704FFB">
        <w:trPr>
          <w:trHeight w:val="272"/>
        </w:trPr>
        <w:tc>
          <w:tcPr>
            <w:tcW w:w="3084" w:type="dxa"/>
            <w:tcBorders>
              <w:top w:val="single" w:sz="4" w:space="0" w:color="auto"/>
              <w:left w:val="single" w:sz="4" w:space="0" w:color="auto"/>
              <w:bottom w:val="nil"/>
              <w:right w:val="single" w:sz="4" w:space="0" w:color="auto"/>
            </w:tcBorders>
          </w:tcPr>
          <w:p w14:paraId="5799C414" w14:textId="77777777" w:rsidR="00704FFB" w:rsidRPr="00C40AEE" w:rsidRDefault="00704FFB" w:rsidP="00C40AEE">
            <w:pPr>
              <w:jc w:val="both"/>
              <w:rPr>
                <w:rFonts w:ascii="Times New Roman" w:hAnsi="Times New Roman" w:cs="Times New Roman"/>
                <w:b/>
              </w:rPr>
            </w:pPr>
            <w:r w:rsidRPr="00C40AEE">
              <w:rPr>
                <w:rFonts w:ascii="Times New Roman" w:hAnsi="Times New Roman" w:cs="Times New Roman"/>
                <w:b/>
              </w:rPr>
              <w:t>Órgão:</w:t>
            </w:r>
          </w:p>
        </w:tc>
        <w:tc>
          <w:tcPr>
            <w:tcW w:w="7269" w:type="dxa"/>
            <w:tcBorders>
              <w:left w:val="single" w:sz="4" w:space="0" w:color="auto"/>
            </w:tcBorders>
          </w:tcPr>
          <w:p w14:paraId="410411FA" w14:textId="77777777" w:rsidR="00704FFB" w:rsidRPr="00C40AEE" w:rsidRDefault="00704FFB" w:rsidP="00C40AEE">
            <w:pPr>
              <w:jc w:val="both"/>
              <w:rPr>
                <w:rFonts w:ascii="Times New Roman" w:hAnsi="Times New Roman" w:cs="Times New Roman"/>
              </w:rPr>
            </w:pPr>
            <w:r w:rsidRPr="00C40AEE">
              <w:rPr>
                <w:rFonts w:ascii="Times New Roman" w:hAnsi="Times New Roman" w:cs="Times New Roman"/>
              </w:rPr>
              <w:t>12 – Secretaria Municipal da Mulher, Adolescente, Criança e Idoso</w:t>
            </w:r>
          </w:p>
        </w:tc>
      </w:tr>
      <w:tr w:rsidR="00704FFB" w:rsidRPr="00C40AEE" w14:paraId="3D9F8DBA" w14:textId="77777777" w:rsidTr="00704FFB">
        <w:trPr>
          <w:trHeight w:val="261"/>
        </w:trPr>
        <w:tc>
          <w:tcPr>
            <w:tcW w:w="3084" w:type="dxa"/>
            <w:tcBorders>
              <w:top w:val="nil"/>
              <w:left w:val="single" w:sz="4" w:space="0" w:color="auto"/>
              <w:bottom w:val="nil"/>
              <w:right w:val="single" w:sz="4" w:space="0" w:color="auto"/>
            </w:tcBorders>
          </w:tcPr>
          <w:p w14:paraId="2DB5A8F8" w14:textId="77777777" w:rsidR="00704FFB" w:rsidRPr="00C40AEE" w:rsidRDefault="00704FFB" w:rsidP="00C40AEE">
            <w:pPr>
              <w:jc w:val="both"/>
              <w:rPr>
                <w:rFonts w:ascii="Times New Roman" w:hAnsi="Times New Roman" w:cs="Times New Roman"/>
                <w:b/>
              </w:rPr>
            </w:pPr>
            <w:r w:rsidRPr="00C40AEE">
              <w:rPr>
                <w:rFonts w:ascii="Times New Roman" w:hAnsi="Times New Roman" w:cs="Times New Roman"/>
                <w:b/>
              </w:rPr>
              <w:t>Unidade:</w:t>
            </w:r>
          </w:p>
        </w:tc>
        <w:tc>
          <w:tcPr>
            <w:tcW w:w="7269" w:type="dxa"/>
            <w:tcBorders>
              <w:left w:val="single" w:sz="4" w:space="0" w:color="auto"/>
            </w:tcBorders>
          </w:tcPr>
          <w:p w14:paraId="2D1FF24F" w14:textId="77777777" w:rsidR="00704FFB" w:rsidRPr="00C40AEE" w:rsidRDefault="00704FFB" w:rsidP="00C40AEE">
            <w:pPr>
              <w:jc w:val="both"/>
              <w:rPr>
                <w:rFonts w:ascii="Times New Roman" w:hAnsi="Times New Roman" w:cs="Times New Roman"/>
              </w:rPr>
            </w:pPr>
            <w:r w:rsidRPr="00C40AEE">
              <w:rPr>
                <w:rFonts w:ascii="Times New Roman" w:hAnsi="Times New Roman" w:cs="Times New Roman"/>
              </w:rPr>
              <w:t>09 – Fundo Municipal dos Direitos da Pessoa Idosa</w:t>
            </w:r>
          </w:p>
        </w:tc>
      </w:tr>
      <w:tr w:rsidR="00704FFB" w:rsidRPr="00C40AEE" w14:paraId="5ECB7D9F" w14:textId="77777777" w:rsidTr="00704FFB">
        <w:trPr>
          <w:trHeight w:val="272"/>
        </w:trPr>
        <w:tc>
          <w:tcPr>
            <w:tcW w:w="3084" w:type="dxa"/>
            <w:tcBorders>
              <w:top w:val="nil"/>
              <w:left w:val="single" w:sz="4" w:space="0" w:color="auto"/>
              <w:bottom w:val="nil"/>
              <w:right w:val="single" w:sz="4" w:space="0" w:color="auto"/>
            </w:tcBorders>
          </w:tcPr>
          <w:p w14:paraId="2D0CE7EC" w14:textId="77777777" w:rsidR="00704FFB" w:rsidRPr="00C40AEE" w:rsidRDefault="00704FFB" w:rsidP="00C40AEE">
            <w:pPr>
              <w:jc w:val="both"/>
              <w:rPr>
                <w:rFonts w:ascii="Times New Roman" w:hAnsi="Times New Roman" w:cs="Times New Roman"/>
                <w:b/>
              </w:rPr>
            </w:pPr>
            <w:r w:rsidRPr="00C40AEE">
              <w:rPr>
                <w:rFonts w:ascii="Times New Roman" w:hAnsi="Times New Roman" w:cs="Times New Roman"/>
                <w:b/>
              </w:rPr>
              <w:t>Função:</w:t>
            </w:r>
          </w:p>
        </w:tc>
        <w:tc>
          <w:tcPr>
            <w:tcW w:w="7269" w:type="dxa"/>
            <w:tcBorders>
              <w:left w:val="single" w:sz="4" w:space="0" w:color="auto"/>
            </w:tcBorders>
          </w:tcPr>
          <w:p w14:paraId="632A09EC" w14:textId="77777777" w:rsidR="00704FFB" w:rsidRPr="00C40AEE" w:rsidRDefault="00704FFB" w:rsidP="00C40AEE">
            <w:pPr>
              <w:jc w:val="both"/>
              <w:rPr>
                <w:rFonts w:ascii="Times New Roman" w:hAnsi="Times New Roman" w:cs="Times New Roman"/>
              </w:rPr>
            </w:pPr>
            <w:r w:rsidRPr="00C40AEE">
              <w:rPr>
                <w:rFonts w:ascii="Times New Roman" w:hAnsi="Times New Roman" w:cs="Times New Roman"/>
              </w:rPr>
              <w:t>08 – Assistência Social</w:t>
            </w:r>
          </w:p>
        </w:tc>
      </w:tr>
      <w:tr w:rsidR="00704FFB" w:rsidRPr="00C40AEE" w14:paraId="68CEE54F" w14:textId="77777777" w:rsidTr="00704FFB">
        <w:trPr>
          <w:trHeight w:val="272"/>
        </w:trPr>
        <w:tc>
          <w:tcPr>
            <w:tcW w:w="3084" w:type="dxa"/>
            <w:tcBorders>
              <w:top w:val="nil"/>
              <w:left w:val="single" w:sz="4" w:space="0" w:color="auto"/>
              <w:bottom w:val="nil"/>
              <w:right w:val="single" w:sz="4" w:space="0" w:color="auto"/>
            </w:tcBorders>
          </w:tcPr>
          <w:p w14:paraId="3F9F2344" w14:textId="77777777" w:rsidR="00704FFB" w:rsidRPr="00C40AEE" w:rsidRDefault="00704FFB" w:rsidP="00C40AEE">
            <w:pPr>
              <w:jc w:val="both"/>
              <w:rPr>
                <w:rFonts w:ascii="Times New Roman" w:hAnsi="Times New Roman" w:cs="Times New Roman"/>
                <w:b/>
              </w:rPr>
            </w:pPr>
            <w:r w:rsidRPr="00C40AEE">
              <w:rPr>
                <w:rFonts w:ascii="Times New Roman" w:hAnsi="Times New Roman" w:cs="Times New Roman"/>
                <w:b/>
              </w:rPr>
              <w:t>Subfunção:</w:t>
            </w:r>
          </w:p>
        </w:tc>
        <w:tc>
          <w:tcPr>
            <w:tcW w:w="7269" w:type="dxa"/>
            <w:tcBorders>
              <w:left w:val="single" w:sz="4" w:space="0" w:color="auto"/>
            </w:tcBorders>
          </w:tcPr>
          <w:p w14:paraId="5718ADC3" w14:textId="77777777" w:rsidR="00704FFB" w:rsidRPr="00C40AEE" w:rsidRDefault="00704FFB" w:rsidP="00C40AEE">
            <w:pPr>
              <w:jc w:val="both"/>
              <w:rPr>
                <w:rFonts w:ascii="Times New Roman" w:hAnsi="Times New Roman" w:cs="Times New Roman"/>
              </w:rPr>
            </w:pPr>
            <w:r w:rsidRPr="00C40AEE">
              <w:rPr>
                <w:rFonts w:ascii="Times New Roman" w:hAnsi="Times New Roman" w:cs="Times New Roman"/>
              </w:rPr>
              <w:t>241 – Assistência ao Idoso</w:t>
            </w:r>
          </w:p>
        </w:tc>
      </w:tr>
      <w:tr w:rsidR="00704FFB" w:rsidRPr="00C40AEE" w14:paraId="5B6E3763" w14:textId="77777777" w:rsidTr="00704FFB">
        <w:trPr>
          <w:trHeight w:val="533"/>
        </w:trPr>
        <w:tc>
          <w:tcPr>
            <w:tcW w:w="3084" w:type="dxa"/>
            <w:tcBorders>
              <w:top w:val="nil"/>
              <w:left w:val="single" w:sz="4" w:space="0" w:color="auto"/>
              <w:bottom w:val="nil"/>
              <w:right w:val="single" w:sz="4" w:space="0" w:color="auto"/>
            </w:tcBorders>
          </w:tcPr>
          <w:p w14:paraId="643FEEE0" w14:textId="77777777" w:rsidR="00704FFB" w:rsidRPr="00C40AEE" w:rsidRDefault="00704FFB" w:rsidP="00C40AEE">
            <w:pPr>
              <w:jc w:val="both"/>
              <w:rPr>
                <w:rFonts w:ascii="Times New Roman" w:hAnsi="Times New Roman" w:cs="Times New Roman"/>
                <w:b/>
              </w:rPr>
            </w:pPr>
            <w:r w:rsidRPr="00C40AEE">
              <w:rPr>
                <w:rFonts w:ascii="Times New Roman" w:hAnsi="Times New Roman" w:cs="Times New Roman"/>
                <w:b/>
              </w:rPr>
              <w:t>Programa:</w:t>
            </w:r>
          </w:p>
        </w:tc>
        <w:tc>
          <w:tcPr>
            <w:tcW w:w="7269" w:type="dxa"/>
            <w:tcBorders>
              <w:left w:val="single" w:sz="4" w:space="0" w:color="auto"/>
            </w:tcBorders>
          </w:tcPr>
          <w:p w14:paraId="03BBE5CA" w14:textId="77777777" w:rsidR="00704FFB" w:rsidRPr="00C40AEE" w:rsidRDefault="00704FFB" w:rsidP="00C40AEE">
            <w:pPr>
              <w:jc w:val="both"/>
              <w:rPr>
                <w:rFonts w:ascii="Times New Roman" w:hAnsi="Times New Roman" w:cs="Times New Roman"/>
              </w:rPr>
            </w:pPr>
            <w:r w:rsidRPr="00C40AEE">
              <w:rPr>
                <w:rFonts w:ascii="Times New Roman" w:hAnsi="Times New Roman" w:cs="Times New Roman"/>
              </w:rPr>
              <w:t>08 – Promoção das Ações Sociais</w:t>
            </w:r>
          </w:p>
          <w:p w14:paraId="5A6B24C3" w14:textId="77777777" w:rsidR="00704FFB" w:rsidRPr="00C40AEE" w:rsidRDefault="00704FFB" w:rsidP="00C40AEE">
            <w:pPr>
              <w:jc w:val="both"/>
              <w:rPr>
                <w:rFonts w:ascii="Times New Roman" w:hAnsi="Times New Roman" w:cs="Times New Roman"/>
              </w:rPr>
            </w:pPr>
          </w:p>
        </w:tc>
      </w:tr>
      <w:tr w:rsidR="00704FFB" w:rsidRPr="00C40AEE" w14:paraId="59AD800A" w14:textId="77777777" w:rsidTr="00704FFB">
        <w:trPr>
          <w:trHeight w:val="544"/>
        </w:trPr>
        <w:tc>
          <w:tcPr>
            <w:tcW w:w="3084" w:type="dxa"/>
            <w:tcBorders>
              <w:top w:val="nil"/>
              <w:left w:val="single" w:sz="4" w:space="0" w:color="auto"/>
              <w:bottom w:val="single" w:sz="4" w:space="0" w:color="auto"/>
              <w:right w:val="single" w:sz="4" w:space="0" w:color="auto"/>
            </w:tcBorders>
          </w:tcPr>
          <w:p w14:paraId="2E4FB60B" w14:textId="77777777" w:rsidR="00704FFB" w:rsidRPr="00C40AEE" w:rsidRDefault="00704FFB"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269" w:type="dxa"/>
            <w:tcBorders>
              <w:left w:val="single" w:sz="4" w:space="0" w:color="auto"/>
            </w:tcBorders>
          </w:tcPr>
          <w:p w14:paraId="43079F1C" w14:textId="77777777" w:rsidR="00704FFB" w:rsidRPr="00C40AEE" w:rsidRDefault="00704FFB" w:rsidP="00C40AEE">
            <w:pPr>
              <w:jc w:val="both"/>
              <w:rPr>
                <w:rFonts w:ascii="Times New Roman" w:hAnsi="Times New Roman" w:cs="Times New Roman"/>
                <w:b/>
                <w:u w:val="single"/>
              </w:rPr>
            </w:pPr>
            <w:r w:rsidRPr="00C40AEE">
              <w:rPr>
                <w:rFonts w:ascii="Times New Roman" w:hAnsi="Times New Roman" w:cs="Times New Roman"/>
                <w:b/>
                <w:u w:val="single"/>
              </w:rPr>
              <w:t>1.058 – CEDI/PR – DELIBERAÇÃO 18/2021</w:t>
            </w:r>
          </w:p>
          <w:p w14:paraId="166FCA38" w14:textId="77777777" w:rsidR="00704FFB" w:rsidRPr="00C40AEE" w:rsidRDefault="00704FFB" w:rsidP="00C40AEE">
            <w:pPr>
              <w:jc w:val="both"/>
              <w:rPr>
                <w:rFonts w:ascii="Times New Roman" w:hAnsi="Times New Roman" w:cs="Times New Roman"/>
                <w:b/>
                <w:u w:val="single"/>
              </w:rPr>
            </w:pPr>
          </w:p>
        </w:tc>
      </w:tr>
    </w:tbl>
    <w:tbl>
      <w:tblPr>
        <w:tblpPr w:leftFromText="141" w:rightFromText="141" w:vertAnchor="text" w:horzAnchor="margin" w:tblpXSpec="center" w:tblpY="373"/>
        <w:tblW w:w="10446" w:type="dxa"/>
        <w:tblCellMar>
          <w:left w:w="70" w:type="dxa"/>
          <w:right w:w="70" w:type="dxa"/>
        </w:tblCellMar>
        <w:tblLook w:val="04A0" w:firstRow="1" w:lastRow="0" w:firstColumn="1" w:lastColumn="0" w:noHBand="0" w:noVBand="1"/>
      </w:tblPr>
      <w:tblGrid>
        <w:gridCol w:w="707"/>
        <w:gridCol w:w="2482"/>
        <w:gridCol w:w="1179"/>
        <w:gridCol w:w="711"/>
        <w:gridCol w:w="1072"/>
        <w:gridCol w:w="1487"/>
        <w:gridCol w:w="1367"/>
        <w:gridCol w:w="1451"/>
      </w:tblGrid>
      <w:tr w:rsidR="00704FFB" w:rsidRPr="00C40AEE" w14:paraId="01327A6B" w14:textId="77777777" w:rsidTr="00704FFB">
        <w:trPr>
          <w:trHeight w:val="326"/>
        </w:trPr>
        <w:tc>
          <w:tcPr>
            <w:tcW w:w="707" w:type="dxa"/>
            <w:tcBorders>
              <w:top w:val="single" w:sz="4" w:space="0" w:color="auto"/>
              <w:left w:val="single" w:sz="4" w:space="0" w:color="auto"/>
              <w:bottom w:val="nil"/>
              <w:right w:val="single" w:sz="4" w:space="0" w:color="auto"/>
            </w:tcBorders>
            <w:shd w:val="clear" w:color="000000" w:fill="D9D9D9"/>
            <w:noWrap/>
            <w:vAlign w:val="bottom"/>
            <w:hideMark/>
          </w:tcPr>
          <w:p w14:paraId="7015D439" w14:textId="77777777" w:rsidR="00704FFB" w:rsidRPr="00C40AEE" w:rsidRDefault="00704FFB" w:rsidP="00C40AEE">
            <w:pPr>
              <w:spacing w:after="0" w:line="240" w:lineRule="auto"/>
              <w:rPr>
                <w:rFonts w:ascii="Times New Roman" w:eastAsia="Times New Roman" w:hAnsi="Times New Roman" w:cs="Times New Roman"/>
                <w:b/>
                <w:bCs/>
                <w:color w:val="000000"/>
                <w:lang w:eastAsia="pt-BR"/>
              </w:rPr>
            </w:pPr>
          </w:p>
        </w:tc>
        <w:tc>
          <w:tcPr>
            <w:tcW w:w="2482" w:type="dxa"/>
            <w:tcBorders>
              <w:top w:val="single" w:sz="4" w:space="0" w:color="auto"/>
              <w:left w:val="nil"/>
              <w:bottom w:val="nil"/>
              <w:right w:val="single" w:sz="4" w:space="0" w:color="auto"/>
            </w:tcBorders>
            <w:shd w:val="clear" w:color="000000" w:fill="D9D9D9"/>
            <w:noWrap/>
            <w:vAlign w:val="bottom"/>
            <w:hideMark/>
          </w:tcPr>
          <w:p w14:paraId="107B91AF"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169" w:type="dxa"/>
            <w:tcBorders>
              <w:top w:val="single" w:sz="4" w:space="0" w:color="auto"/>
              <w:left w:val="nil"/>
              <w:bottom w:val="nil"/>
              <w:right w:val="single" w:sz="4" w:space="0" w:color="auto"/>
            </w:tcBorders>
            <w:shd w:val="clear" w:color="000000" w:fill="D9D9D9"/>
            <w:noWrap/>
            <w:vAlign w:val="bottom"/>
            <w:hideMark/>
          </w:tcPr>
          <w:p w14:paraId="6F90AD87"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711" w:type="dxa"/>
            <w:tcBorders>
              <w:top w:val="single" w:sz="4" w:space="0" w:color="auto"/>
              <w:left w:val="nil"/>
              <w:bottom w:val="nil"/>
              <w:right w:val="single" w:sz="4" w:space="0" w:color="auto"/>
            </w:tcBorders>
            <w:shd w:val="clear" w:color="000000" w:fill="D9D9D9"/>
            <w:noWrap/>
            <w:vAlign w:val="bottom"/>
            <w:hideMark/>
          </w:tcPr>
          <w:p w14:paraId="1C5E14C6"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072" w:type="dxa"/>
            <w:tcBorders>
              <w:top w:val="single" w:sz="4" w:space="0" w:color="auto"/>
              <w:left w:val="nil"/>
              <w:bottom w:val="nil"/>
              <w:right w:val="single" w:sz="4" w:space="0" w:color="auto"/>
            </w:tcBorders>
            <w:shd w:val="clear" w:color="000000" w:fill="D9D9D9"/>
            <w:noWrap/>
            <w:vAlign w:val="bottom"/>
            <w:hideMark/>
          </w:tcPr>
          <w:p w14:paraId="604FA5CD"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487" w:type="dxa"/>
            <w:tcBorders>
              <w:top w:val="single" w:sz="4" w:space="0" w:color="auto"/>
              <w:left w:val="nil"/>
              <w:bottom w:val="single" w:sz="4" w:space="0" w:color="auto"/>
              <w:right w:val="nil"/>
            </w:tcBorders>
            <w:shd w:val="clear" w:color="000000" w:fill="D9D9D9"/>
            <w:noWrap/>
            <w:vAlign w:val="bottom"/>
            <w:hideMark/>
          </w:tcPr>
          <w:p w14:paraId="6A989A50"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367" w:type="dxa"/>
            <w:tcBorders>
              <w:top w:val="single" w:sz="4" w:space="0" w:color="auto"/>
              <w:left w:val="nil"/>
              <w:bottom w:val="single" w:sz="4" w:space="0" w:color="auto"/>
              <w:right w:val="nil"/>
            </w:tcBorders>
            <w:shd w:val="clear" w:color="000000" w:fill="D9D9D9"/>
            <w:noWrap/>
            <w:vAlign w:val="bottom"/>
            <w:hideMark/>
          </w:tcPr>
          <w:p w14:paraId="7B64DE07"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Metas</w:t>
            </w:r>
          </w:p>
        </w:tc>
        <w:tc>
          <w:tcPr>
            <w:tcW w:w="1451" w:type="dxa"/>
            <w:tcBorders>
              <w:top w:val="single" w:sz="4" w:space="0" w:color="auto"/>
              <w:left w:val="nil"/>
              <w:bottom w:val="single" w:sz="4" w:space="0" w:color="auto"/>
              <w:right w:val="single" w:sz="4" w:space="0" w:color="auto"/>
            </w:tcBorders>
            <w:shd w:val="clear" w:color="000000" w:fill="D9D9D9"/>
            <w:noWrap/>
            <w:vAlign w:val="bottom"/>
            <w:hideMark/>
          </w:tcPr>
          <w:p w14:paraId="67A6B31E"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r>
      <w:tr w:rsidR="00704FFB" w:rsidRPr="00C40AEE" w14:paraId="213D4C51" w14:textId="77777777" w:rsidTr="00704FFB">
        <w:trPr>
          <w:trHeight w:val="326"/>
        </w:trPr>
        <w:tc>
          <w:tcPr>
            <w:tcW w:w="707" w:type="dxa"/>
            <w:tcBorders>
              <w:top w:val="nil"/>
              <w:left w:val="single" w:sz="4" w:space="0" w:color="auto"/>
              <w:bottom w:val="nil"/>
              <w:right w:val="single" w:sz="4" w:space="0" w:color="auto"/>
            </w:tcBorders>
            <w:shd w:val="clear" w:color="000000" w:fill="D9D9D9"/>
            <w:noWrap/>
            <w:vAlign w:val="bottom"/>
            <w:hideMark/>
          </w:tcPr>
          <w:p w14:paraId="088EF94C"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lastRenderedPageBreak/>
              <w:t>Ação</w:t>
            </w:r>
          </w:p>
        </w:tc>
        <w:tc>
          <w:tcPr>
            <w:tcW w:w="2482" w:type="dxa"/>
            <w:tcBorders>
              <w:top w:val="nil"/>
              <w:left w:val="nil"/>
              <w:bottom w:val="nil"/>
              <w:right w:val="single" w:sz="4" w:space="0" w:color="auto"/>
            </w:tcBorders>
            <w:shd w:val="clear" w:color="000000" w:fill="D9D9D9"/>
            <w:noWrap/>
            <w:vAlign w:val="bottom"/>
            <w:hideMark/>
          </w:tcPr>
          <w:p w14:paraId="6FFE8258"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Descrição da Ação</w:t>
            </w:r>
          </w:p>
        </w:tc>
        <w:tc>
          <w:tcPr>
            <w:tcW w:w="1169" w:type="dxa"/>
            <w:tcBorders>
              <w:top w:val="nil"/>
              <w:left w:val="nil"/>
              <w:bottom w:val="nil"/>
              <w:right w:val="single" w:sz="4" w:space="0" w:color="auto"/>
            </w:tcBorders>
            <w:shd w:val="clear" w:color="000000" w:fill="D9D9D9"/>
            <w:noWrap/>
            <w:vAlign w:val="bottom"/>
            <w:hideMark/>
          </w:tcPr>
          <w:p w14:paraId="11DB55FB"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Produtos</w:t>
            </w:r>
          </w:p>
          <w:p w14:paraId="267E3E8D"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Serviços</w:t>
            </w:r>
          </w:p>
        </w:tc>
        <w:tc>
          <w:tcPr>
            <w:tcW w:w="711" w:type="dxa"/>
            <w:tcBorders>
              <w:top w:val="nil"/>
              <w:left w:val="nil"/>
              <w:bottom w:val="nil"/>
              <w:right w:val="single" w:sz="4" w:space="0" w:color="auto"/>
            </w:tcBorders>
            <w:shd w:val="clear" w:color="000000" w:fill="D9D9D9"/>
            <w:noWrap/>
            <w:vAlign w:val="bottom"/>
            <w:hideMark/>
          </w:tcPr>
          <w:p w14:paraId="54325BD2"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Fonte</w:t>
            </w:r>
          </w:p>
        </w:tc>
        <w:tc>
          <w:tcPr>
            <w:tcW w:w="1072" w:type="dxa"/>
            <w:tcBorders>
              <w:top w:val="nil"/>
              <w:left w:val="nil"/>
              <w:bottom w:val="nil"/>
              <w:right w:val="single" w:sz="4" w:space="0" w:color="auto"/>
            </w:tcBorders>
            <w:shd w:val="clear" w:color="000000" w:fill="D9D9D9"/>
            <w:noWrap/>
            <w:vAlign w:val="bottom"/>
            <w:hideMark/>
          </w:tcPr>
          <w:p w14:paraId="2AF974C3"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Unid. Med.</w:t>
            </w:r>
          </w:p>
        </w:tc>
        <w:tc>
          <w:tcPr>
            <w:tcW w:w="1487" w:type="dxa"/>
            <w:tcBorders>
              <w:top w:val="nil"/>
              <w:left w:val="nil"/>
              <w:bottom w:val="single" w:sz="4" w:space="0" w:color="auto"/>
              <w:right w:val="nil"/>
            </w:tcBorders>
            <w:shd w:val="clear" w:color="000000" w:fill="D9D9D9"/>
            <w:noWrap/>
            <w:vAlign w:val="bottom"/>
            <w:hideMark/>
          </w:tcPr>
          <w:p w14:paraId="3F011EC7" w14:textId="77777777" w:rsidR="00704FFB" w:rsidRPr="00C40AEE" w:rsidRDefault="00704FFB" w:rsidP="00C40AEE">
            <w:pPr>
              <w:spacing w:after="0" w:line="240" w:lineRule="auto"/>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367" w:type="dxa"/>
            <w:tcBorders>
              <w:top w:val="nil"/>
              <w:left w:val="nil"/>
              <w:bottom w:val="single" w:sz="4" w:space="0" w:color="auto"/>
              <w:right w:val="nil"/>
            </w:tcBorders>
            <w:shd w:val="clear" w:color="000000" w:fill="D9D9D9"/>
            <w:noWrap/>
            <w:vAlign w:val="bottom"/>
            <w:hideMark/>
          </w:tcPr>
          <w:p w14:paraId="29068C24"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Recursos - R$</w:t>
            </w:r>
          </w:p>
        </w:tc>
        <w:tc>
          <w:tcPr>
            <w:tcW w:w="1451" w:type="dxa"/>
            <w:tcBorders>
              <w:top w:val="nil"/>
              <w:left w:val="nil"/>
              <w:bottom w:val="single" w:sz="4" w:space="0" w:color="auto"/>
              <w:right w:val="single" w:sz="4" w:space="0" w:color="auto"/>
            </w:tcBorders>
            <w:shd w:val="clear" w:color="000000" w:fill="D9D9D9"/>
            <w:noWrap/>
            <w:vAlign w:val="bottom"/>
            <w:hideMark/>
          </w:tcPr>
          <w:p w14:paraId="7B3AFE5E" w14:textId="77777777" w:rsidR="00704FFB" w:rsidRPr="00C40AEE" w:rsidRDefault="00704FFB" w:rsidP="00C40AEE">
            <w:pPr>
              <w:spacing w:after="0" w:line="240" w:lineRule="auto"/>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r>
      <w:tr w:rsidR="00704FFB" w:rsidRPr="00C40AEE" w14:paraId="4929836B" w14:textId="77777777" w:rsidTr="00704FFB">
        <w:trPr>
          <w:trHeight w:val="326"/>
        </w:trPr>
        <w:tc>
          <w:tcPr>
            <w:tcW w:w="707" w:type="dxa"/>
            <w:tcBorders>
              <w:top w:val="nil"/>
              <w:left w:val="single" w:sz="4" w:space="0" w:color="auto"/>
              <w:bottom w:val="single" w:sz="4" w:space="0" w:color="auto"/>
              <w:right w:val="single" w:sz="4" w:space="0" w:color="auto"/>
            </w:tcBorders>
            <w:shd w:val="clear" w:color="000000" w:fill="D9D9D9"/>
            <w:noWrap/>
            <w:vAlign w:val="bottom"/>
          </w:tcPr>
          <w:p w14:paraId="47A5961E" w14:textId="77777777" w:rsidR="00704FFB" w:rsidRPr="00C40AEE" w:rsidRDefault="00704FFB" w:rsidP="00C40AEE">
            <w:pPr>
              <w:spacing w:after="0" w:line="240" w:lineRule="auto"/>
              <w:jc w:val="center"/>
              <w:rPr>
                <w:rFonts w:ascii="Times New Roman" w:eastAsia="Times New Roman" w:hAnsi="Times New Roman" w:cs="Times New Roman"/>
                <w:color w:val="000000"/>
                <w:lang w:eastAsia="pt-BR"/>
              </w:rPr>
            </w:pPr>
          </w:p>
        </w:tc>
        <w:tc>
          <w:tcPr>
            <w:tcW w:w="2482" w:type="dxa"/>
            <w:tcBorders>
              <w:top w:val="nil"/>
              <w:left w:val="nil"/>
              <w:bottom w:val="single" w:sz="4" w:space="0" w:color="auto"/>
              <w:right w:val="single" w:sz="4" w:space="0" w:color="auto"/>
            </w:tcBorders>
            <w:shd w:val="clear" w:color="000000" w:fill="D9D9D9"/>
            <w:noWrap/>
            <w:vAlign w:val="bottom"/>
          </w:tcPr>
          <w:p w14:paraId="367CDCCF" w14:textId="77777777" w:rsidR="00704FFB" w:rsidRPr="00C40AEE" w:rsidRDefault="00704FFB" w:rsidP="00C40AEE">
            <w:pPr>
              <w:spacing w:after="0" w:line="240" w:lineRule="auto"/>
              <w:rPr>
                <w:rFonts w:ascii="Times New Roman" w:eastAsia="Times New Roman" w:hAnsi="Times New Roman" w:cs="Times New Roman"/>
                <w:color w:val="000000"/>
                <w:lang w:eastAsia="pt-BR"/>
              </w:rPr>
            </w:pPr>
          </w:p>
        </w:tc>
        <w:tc>
          <w:tcPr>
            <w:tcW w:w="1169" w:type="dxa"/>
            <w:tcBorders>
              <w:top w:val="nil"/>
              <w:left w:val="nil"/>
              <w:bottom w:val="single" w:sz="4" w:space="0" w:color="auto"/>
              <w:right w:val="single" w:sz="4" w:space="0" w:color="auto"/>
            </w:tcBorders>
            <w:shd w:val="clear" w:color="000000" w:fill="D9D9D9"/>
            <w:noWrap/>
            <w:vAlign w:val="bottom"/>
            <w:hideMark/>
          </w:tcPr>
          <w:p w14:paraId="6F2FB7DB" w14:textId="77777777" w:rsidR="00704FFB" w:rsidRPr="00C40AEE" w:rsidRDefault="00704FFB"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711" w:type="dxa"/>
            <w:tcBorders>
              <w:top w:val="nil"/>
              <w:left w:val="nil"/>
              <w:bottom w:val="single" w:sz="4" w:space="0" w:color="auto"/>
              <w:right w:val="single" w:sz="4" w:space="0" w:color="auto"/>
            </w:tcBorders>
            <w:shd w:val="clear" w:color="000000" w:fill="D9D9D9"/>
            <w:noWrap/>
            <w:vAlign w:val="bottom"/>
            <w:hideMark/>
          </w:tcPr>
          <w:p w14:paraId="14AD316A" w14:textId="77777777" w:rsidR="00704FFB" w:rsidRPr="00C40AEE" w:rsidRDefault="00704FFB"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1072" w:type="dxa"/>
            <w:tcBorders>
              <w:top w:val="nil"/>
              <w:left w:val="nil"/>
              <w:bottom w:val="single" w:sz="4" w:space="0" w:color="auto"/>
              <w:right w:val="single" w:sz="4" w:space="0" w:color="auto"/>
            </w:tcBorders>
            <w:shd w:val="clear" w:color="000000" w:fill="D9D9D9"/>
            <w:noWrap/>
            <w:vAlign w:val="bottom"/>
            <w:hideMark/>
          </w:tcPr>
          <w:p w14:paraId="534D75DD" w14:textId="77777777" w:rsidR="00704FFB" w:rsidRPr="00C40AEE" w:rsidRDefault="00704FFB"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1487" w:type="dxa"/>
            <w:tcBorders>
              <w:top w:val="nil"/>
              <w:left w:val="nil"/>
              <w:bottom w:val="single" w:sz="4" w:space="0" w:color="auto"/>
              <w:right w:val="single" w:sz="4" w:space="0" w:color="auto"/>
            </w:tcBorders>
            <w:shd w:val="clear" w:color="000000" w:fill="D9D9D9"/>
            <w:noWrap/>
            <w:vAlign w:val="bottom"/>
            <w:hideMark/>
          </w:tcPr>
          <w:p w14:paraId="5DAF8EA1"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Vinculados</w:t>
            </w:r>
          </w:p>
        </w:tc>
        <w:tc>
          <w:tcPr>
            <w:tcW w:w="1367" w:type="dxa"/>
            <w:tcBorders>
              <w:top w:val="nil"/>
              <w:left w:val="nil"/>
              <w:bottom w:val="single" w:sz="4" w:space="0" w:color="auto"/>
              <w:right w:val="single" w:sz="4" w:space="0" w:color="auto"/>
            </w:tcBorders>
            <w:shd w:val="clear" w:color="000000" w:fill="D9D9D9"/>
            <w:noWrap/>
            <w:vAlign w:val="bottom"/>
            <w:hideMark/>
          </w:tcPr>
          <w:p w14:paraId="32FF8D2E"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Livres</w:t>
            </w:r>
          </w:p>
        </w:tc>
        <w:tc>
          <w:tcPr>
            <w:tcW w:w="1451" w:type="dxa"/>
            <w:tcBorders>
              <w:top w:val="nil"/>
              <w:left w:val="nil"/>
              <w:bottom w:val="single" w:sz="4" w:space="0" w:color="auto"/>
              <w:right w:val="single" w:sz="4" w:space="0" w:color="auto"/>
            </w:tcBorders>
            <w:shd w:val="clear" w:color="000000" w:fill="D9D9D9"/>
            <w:noWrap/>
            <w:vAlign w:val="bottom"/>
            <w:hideMark/>
          </w:tcPr>
          <w:p w14:paraId="10D7FD9F"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Total</w:t>
            </w:r>
          </w:p>
        </w:tc>
      </w:tr>
      <w:tr w:rsidR="00704FFB" w:rsidRPr="00C40AEE" w14:paraId="7329D42A" w14:textId="77777777" w:rsidTr="00704FFB">
        <w:trPr>
          <w:trHeight w:val="326"/>
        </w:trPr>
        <w:tc>
          <w:tcPr>
            <w:tcW w:w="707" w:type="dxa"/>
            <w:tcBorders>
              <w:top w:val="nil"/>
              <w:left w:val="single" w:sz="4" w:space="0" w:color="auto"/>
              <w:bottom w:val="single" w:sz="4" w:space="0" w:color="auto"/>
              <w:right w:val="single" w:sz="4" w:space="0" w:color="auto"/>
            </w:tcBorders>
            <w:shd w:val="clear" w:color="auto" w:fill="auto"/>
            <w:noWrap/>
            <w:vAlign w:val="bottom"/>
          </w:tcPr>
          <w:p w14:paraId="58A384B9" w14:textId="7CAF4BDC" w:rsidR="00704FFB" w:rsidRPr="00C40AEE" w:rsidRDefault="00704FFB"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1.058</w:t>
            </w:r>
          </w:p>
        </w:tc>
        <w:tc>
          <w:tcPr>
            <w:tcW w:w="2482" w:type="dxa"/>
            <w:tcBorders>
              <w:top w:val="nil"/>
              <w:left w:val="nil"/>
              <w:bottom w:val="single" w:sz="4" w:space="0" w:color="auto"/>
              <w:right w:val="single" w:sz="4" w:space="0" w:color="auto"/>
            </w:tcBorders>
            <w:shd w:val="clear" w:color="auto" w:fill="auto"/>
            <w:noWrap/>
          </w:tcPr>
          <w:p w14:paraId="142799C8" w14:textId="4C4DA953" w:rsidR="00704FFB" w:rsidRPr="00C40AEE" w:rsidRDefault="00704FFB"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CEDI/PR – Deliberação 18/2021</w:t>
            </w:r>
          </w:p>
        </w:tc>
        <w:tc>
          <w:tcPr>
            <w:tcW w:w="1169" w:type="dxa"/>
            <w:tcBorders>
              <w:top w:val="nil"/>
              <w:left w:val="nil"/>
              <w:bottom w:val="single" w:sz="4" w:space="0" w:color="auto"/>
              <w:right w:val="single" w:sz="4" w:space="0" w:color="auto"/>
            </w:tcBorders>
            <w:shd w:val="clear" w:color="auto" w:fill="auto"/>
            <w:noWrap/>
            <w:vAlign w:val="bottom"/>
          </w:tcPr>
          <w:p w14:paraId="4E4348B3" w14:textId="27AB647A" w:rsidR="00704FFB" w:rsidRPr="00C40AEE" w:rsidRDefault="00704FFB"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Permanente Adquirido</w:t>
            </w:r>
          </w:p>
        </w:tc>
        <w:tc>
          <w:tcPr>
            <w:tcW w:w="711" w:type="dxa"/>
            <w:tcBorders>
              <w:top w:val="nil"/>
              <w:left w:val="nil"/>
              <w:bottom w:val="single" w:sz="4" w:space="0" w:color="auto"/>
              <w:right w:val="single" w:sz="4" w:space="0" w:color="auto"/>
            </w:tcBorders>
            <w:shd w:val="clear" w:color="auto" w:fill="auto"/>
            <w:noWrap/>
            <w:vAlign w:val="bottom"/>
          </w:tcPr>
          <w:p w14:paraId="0648D9F7" w14:textId="77777777" w:rsidR="00704FFB" w:rsidRPr="00C40AEE" w:rsidRDefault="00704FFB"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228</w:t>
            </w:r>
          </w:p>
        </w:tc>
        <w:tc>
          <w:tcPr>
            <w:tcW w:w="1072" w:type="dxa"/>
            <w:tcBorders>
              <w:top w:val="nil"/>
              <w:left w:val="nil"/>
              <w:bottom w:val="single" w:sz="4" w:space="0" w:color="auto"/>
              <w:right w:val="single" w:sz="4" w:space="0" w:color="auto"/>
            </w:tcBorders>
            <w:shd w:val="clear" w:color="auto" w:fill="auto"/>
            <w:noWrap/>
            <w:vAlign w:val="bottom"/>
          </w:tcPr>
          <w:p w14:paraId="33DE9187" w14:textId="450ACE5A" w:rsidR="00704FFB" w:rsidRPr="00C40AEE" w:rsidRDefault="00704FFB"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Bens</w:t>
            </w:r>
          </w:p>
        </w:tc>
        <w:tc>
          <w:tcPr>
            <w:tcW w:w="1487" w:type="dxa"/>
            <w:tcBorders>
              <w:top w:val="nil"/>
              <w:left w:val="nil"/>
              <w:bottom w:val="single" w:sz="4" w:space="0" w:color="auto"/>
              <w:right w:val="single" w:sz="4" w:space="0" w:color="auto"/>
            </w:tcBorders>
            <w:shd w:val="clear" w:color="auto" w:fill="auto"/>
            <w:noWrap/>
            <w:vAlign w:val="bottom"/>
          </w:tcPr>
          <w:p w14:paraId="7C81B5BE" w14:textId="53534FE3" w:rsidR="00704FFB" w:rsidRPr="00C40AEE" w:rsidRDefault="00704FFB"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135.000,00</w:t>
            </w:r>
          </w:p>
        </w:tc>
        <w:tc>
          <w:tcPr>
            <w:tcW w:w="1367" w:type="dxa"/>
            <w:tcBorders>
              <w:top w:val="nil"/>
              <w:left w:val="nil"/>
              <w:bottom w:val="single" w:sz="4" w:space="0" w:color="auto"/>
              <w:right w:val="single" w:sz="4" w:space="0" w:color="auto"/>
            </w:tcBorders>
            <w:shd w:val="clear" w:color="auto" w:fill="auto"/>
            <w:noWrap/>
            <w:vAlign w:val="bottom"/>
          </w:tcPr>
          <w:p w14:paraId="172621BA" w14:textId="77777777" w:rsidR="00704FFB" w:rsidRPr="00C40AEE" w:rsidRDefault="00704FFB"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w:t>
            </w:r>
          </w:p>
        </w:tc>
        <w:tc>
          <w:tcPr>
            <w:tcW w:w="1451" w:type="dxa"/>
            <w:tcBorders>
              <w:top w:val="nil"/>
              <w:left w:val="nil"/>
              <w:bottom w:val="single" w:sz="4" w:space="0" w:color="auto"/>
              <w:right w:val="single" w:sz="4" w:space="0" w:color="auto"/>
            </w:tcBorders>
            <w:shd w:val="clear" w:color="auto" w:fill="auto"/>
            <w:noWrap/>
            <w:vAlign w:val="bottom"/>
          </w:tcPr>
          <w:p w14:paraId="2CE89F08" w14:textId="702E54BD" w:rsidR="00704FFB" w:rsidRPr="00C40AEE" w:rsidRDefault="00704FFB"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135.000,00</w:t>
            </w:r>
          </w:p>
        </w:tc>
      </w:tr>
      <w:tr w:rsidR="00704FFB" w:rsidRPr="00C40AEE" w14:paraId="0F0EF9EA" w14:textId="77777777" w:rsidTr="00704FFB">
        <w:trPr>
          <w:trHeight w:val="326"/>
        </w:trPr>
        <w:tc>
          <w:tcPr>
            <w:tcW w:w="707" w:type="dxa"/>
            <w:tcBorders>
              <w:top w:val="nil"/>
              <w:left w:val="single" w:sz="4" w:space="0" w:color="auto"/>
              <w:bottom w:val="single" w:sz="4" w:space="0" w:color="auto"/>
              <w:right w:val="single" w:sz="4" w:space="0" w:color="auto"/>
            </w:tcBorders>
            <w:shd w:val="clear" w:color="000000" w:fill="D9D9D9"/>
            <w:noWrap/>
            <w:vAlign w:val="bottom"/>
            <w:hideMark/>
          </w:tcPr>
          <w:p w14:paraId="26BD3C6E"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2482" w:type="dxa"/>
            <w:tcBorders>
              <w:top w:val="nil"/>
              <w:left w:val="nil"/>
              <w:bottom w:val="single" w:sz="4" w:space="0" w:color="auto"/>
              <w:right w:val="single" w:sz="4" w:space="0" w:color="auto"/>
            </w:tcBorders>
            <w:shd w:val="clear" w:color="000000" w:fill="D9D9D9"/>
            <w:noWrap/>
            <w:vAlign w:val="bottom"/>
            <w:hideMark/>
          </w:tcPr>
          <w:p w14:paraId="44C41476"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SUBTOTAL</w:t>
            </w:r>
          </w:p>
        </w:tc>
        <w:tc>
          <w:tcPr>
            <w:tcW w:w="1169" w:type="dxa"/>
            <w:tcBorders>
              <w:top w:val="nil"/>
              <w:left w:val="nil"/>
              <w:bottom w:val="single" w:sz="4" w:space="0" w:color="auto"/>
              <w:right w:val="single" w:sz="4" w:space="0" w:color="auto"/>
            </w:tcBorders>
            <w:shd w:val="clear" w:color="000000" w:fill="D9D9D9"/>
            <w:noWrap/>
            <w:vAlign w:val="bottom"/>
            <w:hideMark/>
          </w:tcPr>
          <w:p w14:paraId="3151DE2A"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711" w:type="dxa"/>
            <w:tcBorders>
              <w:top w:val="nil"/>
              <w:left w:val="nil"/>
              <w:bottom w:val="single" w:sz="4" w:space="0" w:color="auto"/>
              <w:right w:val="single" w:sz="4" w:space="0" w:color="auto"/>
            </w:tcBorders>
            <w:shd w:val="clear" w:color="000000" w:fill="D9D9D9"/>
            <w:noWrap/>
            <w:vAlign w:val="bottom"/>
            <w:hideMark/>
          </w:tcPr>
          <w:p w14:paraId="2CC4CF4B"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072" w:type="dxa"/>
            <w:tcBorders>
              <w:top w:val="nil"/>
              <w:left w:val="nil"/>
              <w:bottom w:val="single" w:sz="4" w:space="0" w:color="auto"/>
              <w:right w:val="single" w:sz="4" w:space="0" w:color="auto"/>
            </w:tcBorders>
            <w:shd w:val="clear" w:color="000000" w:fill="D9D9D9"/>
            <w:noWrap/>
            <w:vAlign w:val="bottom"/>
            <w:hideMark/>
          </w:tcPr>
          <w:p w14:paraId="15514884"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487" w:type="dxa"/>
            <w:tcBorders>
              <w:top w:val="nil"/>
              <w:left w:val="nil"/>
              <w:bottom w:val="single" w:sz="4" w:space="0" w:color="auto"/>
              <w:right w:val="single" w:sz="4" w:space="0" w:color="auto"/>
            </w:tcBorders>
            <w:shd w:val="clear" w:color="000000" w:fill="D9D9D9"/>
            <w:noWrap/>
            <w:vAlign w:val="bottom"/>
          </w:tcPr>
          <w:p w14:paraId="6A57A261" w14:textId="3E2C8C5C" w:rsidR="00704FFB" w:rsidRPr="00C40AEE" w:rsidRDefault="00704FFB" w:rsidP="00C40AEE">
            <w:pPr>
              <w:spacing w:after="0" w:line="240" w:lineRule="auto"/>
              <w:jc w:val="right"/>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135.000,00</w:t>
            </w:r>
          </w:p>
        </w:tc>
        <w:tc>
          <w:tcPr>
            <w:tcW w:w="1367" w:type="dxa"/>
            <w:tcBorders>
              <w:top w:val="nil"/>
              <w:left w:val="nil"/>
              <w:bottom w:val="single" w:sz="4" w:space="0" w:color="auto"/>
              <w:right w:val="single" w:sz="4" w:space="0" w:color="auto"/>
            </w:tcBorders>
            <w:shd w:val="clear" w:color="000000" w:fill="D9D9D9"/>
            <w:noWrap/>
            <w:vAlign w:val="bottom"/>
          </w:tcPr>
          <w:p w14:paraId="3EFD4672" w14:textId="77777777" w:rsidR="00704FFB" w:rsidRPr="00C40AEE" w:rsidRDefault="00704FFB"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w:t>
            </w:r>
          </w:p>
        </w:tc>
        <w:tc>
          <w:tcPr>
            <w:tcW w:w="1451" w:type="dxa"/>
            <w:tcBorders>
              <w:top w:val="nil"/>
              <w:left w:val="nil"/>
              <w:bottom w:val="single" w:sz="4" w:space="0" w:color="auto"/>
              <w:right w:val="single" w:sz="4" w:space="0" w:color="auto"/>
            </w:tcBorders>
            <w:shd w:val="clear" w:color="000000" w:fill="D9D9D9"/>
            <w:noWrap/>
            <w:vAlign w:val="bottom"/>
          </w:tcPr>
          <w:p w14:paraId="158449C6" w14:textId="3C75CB06" w:rsidR="00704FFB" w:rsidRPr="00C40AEE" w:rsidRDefault="00704FFB" w:rsidP="00C40AEE">
            <w:pPr>
              <w:spacing w:after="0" w:line="240" w:lineRule="auto"/>
              <w:jc w:val="right"/>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135.000,00</w:t>
            </w:r>
          </w:p>
        </w:tc>
      </w:tr>
    </w:tbl>
    <w:p w14:paraId="263197D0" w14:textId="77777777" w:rsidR="00704FFB" w:rsidRPr="00C40AEE" w:rsidRDefault="00704FFB" w:rsidP="00C40AEE">
      <w:pPr>
        <w:spacing w:after="0" w:line="240" w:lineRule="auto"/>
        <w:jc w:val="both"/>
        <w:rPr>
          <w:rFonts w:ascii="Times New Roman" w:hAnsi="Times New Roman" w:cs="Times New Roman"/>
        </w:rPr>
      </w:pPr>
    </w:p>
    <w:tbl>
      <w:tblPr>
        <w:tblStyle w:val="Tabelacomgrade"/>
        <w:tblW w:w="10168" w:type="dxa"/>
        <w:tblInd w:w="-562" w:type="dxa"/>
        <w:tblBorders>
          <w:insideH w:val="none" w:sz="0" w:space="0" w:color="auto"/>
          <w:insideV w:val="none" w:sz="0" w:space="0" w:color="auto"/>
        </w:tblBorders>
        <w:tblLayout w:type="fixed"/>
        <w:tblLook w:val="04A0" w:firstRow="1" w:lastRow="0" w:firstColumn="1" w:lastColumn="0" w:noHBand="0" w:noVBand="1"/>
      </w:tblPr>
      <w:tblGrid>
        <w:gridCol w:w="3029"/>
        <w:gridCol w:w="7139"/>
      </w:tblGrid>
      <w:tr w:rsidR="00501CC6" w:rsidRPr="00C40AEE" w14:paraId="015EAF75" w14:textId="77777777" w:rsidTr="00501CC6">
        <w:tc>
          <w:tcPr>
            <w:tcW w:w="3029" w:type="dxa"/>
            <w:tcBorders>
              <w:top w:val="single" w:sz="4" w:space="0" w:color="auto"/>
              <w:bottom w:val="nil"/>
              <w:right w:val="single" w:sz="4" w:space="0" w:color="auto"/>
            </w:tcBorders>
          </w:tcPr>
          <w:p w14:paraId="5EC03E30" w14:textId="77777777" w:rsidR="00501CC6" w:rsidRPr="00C40AEE" w:rsidRDefault="00501CC6" w:rsidP="00C40AEE">
            <w:pPr>
              <w:jc w:val="both"/>
              <w:rPr>
                <w:rFonts w:ascii="Times New Roman" w:hAnsi="Times New Roman" w:cs="Times New Roman"/>
                <w:b/>
              </w:rPr>
            </w:pPr>
            <w:r w:rsidRPr="00C40AEE">
              <w:rPr>
                <w:rFonts w:ascii="Times New Roman" w:hAnsi="Times New Roman" w:cs="Times New Roman"/>
                <w:b/>
              </w:rPr>
              <w:t>Órgão:</w:t>
            </w:r>
          </w:p>
        </w:tc>
        <w:tc>
          <w:tcPr>
            <w:tcW w:w="7139" w:type="dxa"/>
            <w:tcBorders>
              <w:right w:val="single" w:sz="4" w:space="0" w:color="auto"/>
            </w:tcBorders>
          </w:tcPr>
          <w:p w14:paraId="7643EE19" w14:textId="4F0E43A0" w:rsidR="00501CC6" w:rsidRPr="00C40AEE" w:rsidRDefault="00501CC6" w:rsidP="00C40AEE">
            <w:pPr>
              <w:jc w:val="both"/>
              <w:rPr>
                <w:rFonts w:ascii="Times New Roman" w:hAnsi="Times New Roman" w:cs="Times New Roman"/>
              </w:rPr>
            </w:pPr>
            <w:r w:rsidRPr="00C40AEE">
              <w:rPr>
                <w:rFonts w:ascii="Times New Roman" w:hAnsi="Times New Roman" w:cs="Times New Roman"/>
              </w:rPr>
              <w:t>12 – Secretaria Municipal da Mulher, Adolescente, Criança e Idoso</w:t>
            </w:r>
          </w:p>
        </w:tc>
      </w:tr>
      <w:tr w:rsidR="00501CC6" w:rsidRPr="00C40AEE" w14:paraId="58783168" w14:textId="77777777" w:rsidTr="00501CC6">
        <w:tc>
          <w:tcPr>
            <w:tcW w:w="3029" w:type="dxa"/>
            <w:tcBorders>
              <w:top w:val="nil"/>
              <w:bottom w:val="nil"/>
              <w:right w:val="single" w:sz="4" w:space="0" w:color="auto"/>
            </w:tcBorders>
          </w:tcPr>
          <w:p w14:paraId="287DD68D" w14:textId="77777777" w:rsidR="00501CC6" w:rsidRPr="00C40AEE" w:rsidRDefault="00501CC6" w:rsidP="00C40AEE">
            <w:pPr>
              <w:jc w:val="both"/>
              <w:rPr>
                <w:rFonts w:ascii="Times New Roman" w:hAnsi="Times New Roman" w:cs="Times New Roman"/>
                <w:b/>
              </w:rPr>
            </w:pPr>
            <w:r w:rsidRPr="00C40AEE">
              <w:rPr>
                <w:rFonts w:ascii="Times New Roman" w:hAnsi="Times New Roman" w:cs="Times New Roman"/>
                <w:b/>
              </w:rPr>
              <w:t>Unidade:</w:t>
            </w:r>
          </w:p>
        </w:tc>
        <w:tc>
          <w:tcPr>
            <w:tcW w:w="7139" w:type="dxa"/>
            <w:tcBorders>
              <w:right w:val="single" w:sz="4" w:space="0" w:color="auto"/>
            </w:tcBorders>
          </w:tcPr>
          <w:p w14:paraId="7E3769F6" w14:textId="71452664" w:rsidR="00501CC6" w:rsidRPr="00C40AEE" w:rsidRDefault="00501CC6" w:rsidP="00C40AEE">
            <w:pPr>
              <w:jc w:val="both"/>
              <w:rPr>
                <w:rFonts w:ascii="Times New Roman" w:hAnsi="Times New Roman" w:cs="Times New Roman"/>
              </w:rPr>
            </w:pPr>
            <w:r w:rsidRPr="00C40AEE">
              <w:rPr>
                <w:rFonts w:ascii="Times New Roman" w:hAnsi="Times New Roman" w:cs="Times New Roman"/>
              </w:rPr>
              <w:t>07 – Fundo Municipal de Assistência à Criança e ao Adolescente</w:t>
            </w:r>
          </w:p>
        </w:tc>
      </w:tr>
      <w:tr w:rsidR="00501CC6" w:rsidRPr="00C40AEE" w14:paraId="292C98FF" w14:textId="77777777" w:rsidTr="00501CC6">
        <w:tc>
          <w:tcPr>
            <w:tcW w:w="3029" w:type="dxa"/>
            <w:tcBorders>
              <w:top w:val="nil"/>
              <w:bottom w:val="nil"/>
              <w:right w:val="single" w:sz="4" w:space="0" w:color="auto"/>
            </w:tcBorders>
          </w:tcPr>
          <w:p w14:paraId="160C3F2C" w14:textId="77777777" w:rsidR="00501CC6" w:rsidRPr="00C40AEE" w:rsidRDefault="00501CC6" w:rsidP="00C40AEE">
            <w:pPr>
              <w:jc w:val="both"/>
              <w:rPr>
                <w:rFonts w:ascii="Times New Roman" w:hAnsi="Times New Roman" w:cs="Times New Roman"/>
                <w:b/>
              </w:rPr>
            </w:pPr>
            <w:r w:rsidRPr="00C40AEE">
              <w:rPr>
                <w:rFonts w:ascii="Times New Roman" w:hAnsi="Times New Roman" w:cs="Times New Roman"/>
                <w:b/>
              </w:rPr>
              <w:t>Função:</w:t>
            </w:r>
          </w:p>
        </w:tc>
        <w:tc>
          <w:tcPr>
            <w:tcW w:w="7139" w:type="dxa"/>
            <w:tcBorders>
              <w:right w:val="single" w:sz="4" w:space="0" w:color="auto"/>
            </w:tcBorders>
          </w:tcPr>
          <w:p w14:paraId="3A5CA0A6" w14:textId="04DEBF4C" w:rsidR="00501CC6" w:rsidRPr="00C40AEE" w:rsidRDefault="00501CC6" w:rsidP="00C40AEE">
            <w:pPr>
              <w:jc w:val="both"/>
              <w:rPr>
                <w:rFonts w:ascii="Times New Roman" w:hAnsi="Times New Roman" w:cs="Times New Roman"/>
              </w:rPr>
            </w:pPr>
            <w:r w:rsidRPr="00C40AEE">
              <w:rPr>
                <w:rFonts w:ascii="Times New Roman" w:hAnsi="Times New Roman" w:cs="Times New Roman"/>
              </w:rPr>
              <w:t>08 – Assistência Social</w:t>
            </w:r>
          </w:p>
        </w:tc>
      </w:tr>
      <w:tr w:rsidR="00501CC6" w:rsidRPr="00C40AEE" w14:paraId="622224E9" w14:textId="77777777" w:rsidTr="00501CC6">
        <w:tc>
          <w:tcPr>
            <w:tcW w:w="3029" w:type="dxa"/>
            <w:tcBorders>
              <w:top w:val="nil"/>
              <w:bottom w:val="nil"/>
              <w:right w:val="single" w:sz="4" w:space="0" w:color="auto"/>
            </w:tcBorders>
          </w:tcPr>
          <w:p w14:paraId="2EF649AD" w14:textId="77777777" w:rsidR="00501CC6" w:rsidRPr="00C40AEE" w:rsidRDefault="00501CC6" w:rsidP="00C40AEE">
            <w:pPr>
              <w:jc w:val="both"/>
              <w:rPr>
                <w:rFonts w:ascii="Times New Roman" w:hAnsi="Times New Roman" w:cs="Times New Roman"/>
                <w:b/>
              </w:rPr>
            </w:pPr>
            <w:r w:rsidRPr="00C40AEE">
              <w:rPr>
                <w:rFonts w:ascii="Times New Roman" w:hAnsi="Times New Roman" w:cs="Times New Roman"/>
                <w:b/>
              </w:rPr>
              <w:t>Subfunção:</w:t>
            </w:r>
          </w:p>
        </w:tc>
        <w:tc>
          <w:tcPr>
            <w:tcW w:w="7139" w:type="dxa"/>
            <w:tcBorders>
              <w:right w:val="single" w:sz="4" w:space="0" w:color="auto"/>
            </w:tcBorders>
          </w:tcPr>
          <w:p w14:paraId="25033D36" w14:textId="705D688D" w:rsidR="00501CC6" w:rsidRPr="00C40AEE" w:rsidRDefault="00501CC6" w:rsidP="00C40AEE">
            <w:pPr>
              <w:jc w:val="both"/>
              <w:rPr>
                <w:rFonts w:ascii="Times New Roman" w:hAnsi="Times New Roman" w:cs="Times New Roman"/>
              </w:rPr>
            </w:pPr>
            <w:r w:rsidRPr="00C40AEE">
              <w:rPr>
                <w:rFonts w:ascii="Times New Roman" w:hAnsi="Times New Roman" w:cs="Times New Roman"/>
              </w:rPr>
              <w:t>243 – Assistência à Criança e ao Adolescente</w:t>
            </w:r>
          </w:p>
        </w:tc>
      </w:tr>
      <w:tr w:rsidR="00501CC6" w:rsidRPr="00C40AEE" w14:paraId="6D713EA1" w14:textId="77777777" w:rsidTr="00501CC6">
        <w:tc>
          <w:tcPr>
            <w:tcW w:w="3029" w:type="dxa"/>
            <w:tcBorders>
              <w:top w:val="nil"/>
              <w:bottom w:val="nil"/>
              <w:right w:val="single" w:sz="4" w:space="0" w:color="auto"/>
            </w:tcBorders>
          </w:tcPr>
          <w:p w14:paraId="52EEF93A" w14:textId="77777777" w:rsidR="00501CC6" w:rsidRPr="00C40AEE" w:rsidRDefault="00501CC6" w:rsidP="00C40AEE">
            <w:pPr>
              <w:jc w:val="both"/>
              <w:rPr>
                <w:rFonts w:ascii="Times New Roman" w:hAnsi="Times New Roman" w:cs="Times New Roman"/>
                <w:b/>
              </w:rPr>
            </w:pPr>
            <w:r w:rsidRPr="00C40AEE">
              <w:rPr>
                <w:rFonts w:ascii="Times New Roman" w:hAnsi="Times New Roman" w:cs="Times New Roman"/>
                <w:b/>
              </w:rPr>
              <w:t>Programa:</w:t>
            </w:r>
          </w:p>
        </w:tc>
        <w:tc>
          <w:tcPr>
            <w:tcW w:w="7139" w:type="dxa"/>
            <w:tcBorders>
              <w:right w:val="single" w:sz="4" w:space="0" w:color="auto"/>
            </w:tcBorders>
          </w:tcPr>
          <w:p w14:paraId="4A80CDED" w14:textId="77777777" w:rsidR="00501CC6" w:rsidRPr="00C40AEE" w:rsidRDefault="00501CC6" w:rsidP="00C40AEE">
            <w:pPr>
              <w:jc w:val="both"/>
              <w:rPr>
                <w:rFonts w:ascii="Times New Roman" w:hAnsi="Times New Roman" w:cs="Times New Roman"/>
              </w:rPr>
            </w:pPr>
            <w:r w:rsidRPr="00C40AEE">
              <w:rPr>
                <w:rFonts w:ascii="Times New Roman" w:hAnsi="Times New Roman" w:cs="Times New Roman"/>
              </w:rPr>
              <w:t>08 – Promoção das Ações Sociais</w:t>
            </w:r>
          </w:p>
          <w:p w14:paraId="0256403A" w14:textId="77777777" w:rsidR="00501CC6" w:rsidRPr="00C40AEE" w:rsidRDefault="00501CC6" w:rsidP="00C40AEE">
            <w:pPr>
              <w:jc w:val="both"/>
              <w:rPr>
                <w:rFonts w:ascii="Times New Roman" w:hAnsi="Times New Roman" w:cs="Times New Roman"/>
              </w:rPr>
            </w:pPr>
          </w:p>
        </w:tc>
      </w:tr>
      <w:tr w:rsidR="00501CC6" w:rsidRPr="00C40AEE" w14:paraId="09AB1D12" w14:textId="77777777" w:rsidTr="00501CC6">
        <w:tc>
          <w:tcPr>
            <w:tcW w:w="3029" w:type="dxa"/>
            <w:tcBorders>
              <w:top w:val="nil"/>
              <w:bottom w:val="single" w:sz="4" w:space="0" w:color="auto"/>
              <w:right w:val="single" w:sz="4" w:space="0" w:color="auto"/>
            </w:tcBorders>
          </w:tcPr>
          <w:p w14:paraId="2C7C9442" w14:textId="77777777" w:rsidR="00501CC6" w:rsidRPr="00C40AEE" w:rsidRDefault="00501CC6"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139" w:type="dxa"/>
            <w:tcBorders>
              <w:right w:val="single" w:sz="4" w:space="0" w:color="auto"/>
            </w:tcBorders>
          </w:tcPr>
          <w:p w14:paraId="4A68DBBB" w14:textId="77777777" w:rsidR="00501CC6" w:rsidRPr="00C40AEE" w:rsidRDefault="00501CC6" w:rsidP="00C40AEE">
            <w:pPr>
              <w:jc w:val="both"/>
              <w:rPr>
                <w:rFonts w:ascii="Times New Roman" w:hAnsi="Times New Roman" w:cs="Times New Roman"/>
                <w:b/>
                <w:u w:val="single"/>
              </w:rPr>
            </w:pPr>
            <w:r w:rsidRPr="00C40AEE">
              <w:rPr>
                <w:rFonts w:ascii="Times New Roman" w:hAnsi="Times New Roman" w:cs="Times New Roman"/>
                <w:b/>
                <w:u w:val="single"/>
              </w:rPr>
              <w:t xml:space="preserve">2.927 – FIA/CEDCA – Deliberação 43/2021 – Covid </w:t>
            </w:r>
          </w:p>
          <w:p w14:paraId="5FA39875" w14:textId="77777777" w:rsidR="00501CC6" w:rsidRPr="00C40AEE" w:rsidRDefault="00501CC6" w:rsidP="00C40AEE">
            <w:pPr>
              <w:jc w:val="both"/>
              <w:rPr>
                <w:rFonts w:ascii="Times New Roman" w:hAnsi="Times New Roman" w:cs="Times New Roman"/>
                <w:b/>
                <w:u w:val="single"/>
              </w:rPr>
            </w:pPr>
          </w:p>
        </w:tc>
      </w:tr>
    </w:tbl>
    <w:tbl>
      <w:tblPr>
        <w:tblpPr w:leftFromText="141" w:rightFromText="141" w:vertAnchor="text" w:horzAnchor="margin" w:tblpXSpec="center" w:tblpY="373"/>
        <w:tblW w:w="10446" w:type="dxa"/>
        <w:tblCellMar>
          <w:left w:w="70" w:type="dxa"/>
          <w:right w:w="70" w:type="dxa"/>
        </w:tblCellMar>
        <w:tblLook w:val="04A0" w:firstRow="1" w:lastRow="0" w:firstColumn="1" w:lastColumn="0" w:noHBand="0" w:noVBand="1"/>
      </w:tblPr>
      <w:tblGrid>
        <w:gridCol w:w="707"/>
        <w:gridCol w:w="2482"/>
        <w:gridCol w:w="1169"/>
        <w:gridCol w:w="711"/>
        <w:gridCol w:w="1072"/>
        <w:gridCol w:w="1487"/>
        <w:gridCol w:w="1367"/>
        <w:gridCol w:w="1451"/>
      </w:tblGrid>
      <w:tr w:rsidR="0017345A" w:rsidRPr="00C40AEE" w14:paraId="44683318" w14:textId="77777777" w:rsidTr="00DA42BD">
        <w:trPr>
          <w:trHeight w:val="326"/>
        </w:trPr>
        <w:tc>
          <w:tcPr>
            <w:tcW w:w="707" w:type="dxa"/>
            <w:tcBorders>
              <w:top w:val="single" w:sz="4" w:space="0" w:color="auto"/>
              <w:left w:val="single" w:sz="4" w:space="0" w:color="auto"/>
              <w:bottom w:val="nil"/>
              <w:right w:val="single" w:sz="4" w:space="0" w:color="auto"/>
            </w:tcBorders>
            <w:shd w:val="clear" w:color="000000" w:fill="D9D9D9"/>
            <w:noWrap/>
            <w:vAlign w:val="bottom"/>
            <w:hideMark/>
          </w:tcPr>
          <w:p w14:paraId="45FE75D1" w14:textId="77777777" w:rsidR="0017345A" w:rsidRPr="00C40AEE" w:rsidRDefault="0017345A" w:rsidP="00C40AEE">
            <w:pPr>
              <w:spacing w:after="0" w:line="240" w:lineRule="auto"/>
              <w:rPr>
                <w:rFonts w:ascii="Times New Roman" w:eastAsia="Times New Roman" w:hAnsi="Times New Roman" w:cs="Times New Roman"/>
                <w:b/>
                <w:bCs/>
                <w:color w:val="000000"/>
                <w:lang w:eastAsia="pt-BR"/>
              </w:rPr>
            </w:pPr>
          </w:p>
        </w:tc>
        <w:tc>
          <w:tcPr>
            <w:tcW w:w="2482" w:type="dxa"/>
            <w:tcBorders>
              <w:top w:val="single" w:sz="4" w:space="0" w:color="auto"/>
              <w:left w:val="nil"/>
              <w:bottom w:val="nil"/>
              <w:right w:val="single" w:sz="4" w:space="0" w:color="auto"/>
            </w:tcBorders>
            <w:shd w:val="clear" w:color="000000" w:fill="D9D9D9"/>
            <w:noWrap/>
            <w:vAlign w:val="bottom"/>
            <w:hideMark/>
          </w:tcPr>
          <w:p w14:paraId="4DFAA75F"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169" w:type="dxa"/>
            <w:tcBorders>
              <w:top w:val="single" w:sz="4" w:space="0" w:color="auto"/>
              <w:left w:val="nil"/>
              <w:bottom w:val="nil"/>
              <w:right w:val="single" w:sz="4" w:space="0" w:color="auto"/>
            </w:tcBorders>
            <w:shd w:val="clear" w:color="000000" w:fill="D9D9D9"/>
            <w:noWrap/>
            <w:vAlign w:val="bottom"/>
            <w:hideMark/>
          </w:tcPr>
          <w:p w14:paraId="23F3B630"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711" w:type="dxa"/>
            <w:tcBorders>
              <w:top w:val="single" w:sz="4" w:space="0" w:color="auto"/>
              <w:left w:val="nil"/>
              <w:bottom w:val="nil"/>
              <w:right w:val="single" w:sz="4" w:space="0" w:color="auto"/>
            </w:tcBorders>
            <w:shd w:val="clear" w:color="000000" w:fill="D9D9D9"/>
            <w:noWrap/>
            <w:vAlign w:val="bottom"/>
            <w:hideMark/>
          </w:tcPr>
          <w:p w14:paraId="57A11EA3"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072" w:type="dxa"/>
            <w:tcBorders>
              <w:top w:val="single" w:sz="4" w:space="0" w:color="auto"/>
              <w:left w:val="nil"/>
              <w:bottom w:val="nil"/>
              <w:right w:val="single" w:sz="4" w:space="0" w:color="auto"/>
            </w:tcBorders>
            <w:shd w:val="clear" w:color="000000" w:fill="D9D9D9"/>
            <w:noWrap/>
            <w:vAlign w:val="bottom"/>
            <w:hideMark/>
          </w:tcPr>
          <w:p w14:paraId="5B212CD4"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487" w:type="dxa"/>
            <w:tcBorders>
              <w:top w:val="single" w:sz="4" w:space="0" w:color="auto"/>
              <w:left w:val="nil"/>
              <w:bottom w:val="single" w:sz="4" w:space="0" w:color="auto"/>
              <w:right w:val="nil"/>
            </w:tcBorders>
            <w:shd w:val="clear" w:color="000000" w:fill="D9D9D9"/>
            <w:noWrap/>
            <w:vAlign w:val="bottom"/>
            <w:hideMark/>
          </w:tcPr>
          <w:p w14:paraId="22C1A426"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367" w:type="dxa"/>
            <w:tcBorders>
              <w:top w:val="single" w:sz="4" w:space="0" w:color="auto"/>
              <w:left w:val="nil"/>
              <w:bottom w:val="single" w:sz="4" w:space="0" w:color="auto"/>
              <w:right w:val="nil"/>
            </w:tcBorders>
            <w:shd w:val="clear" w:color="000000" w:fill="D9D9D9"/>
            <w:noWrap/>
            <w:vAlign w:val="bottom"/>
            <w:hideMark/>
          </w:tcPr>
          <w:p w14:paraId="79C30531"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Metas</w:t>
            </w:r>
          </w:p>
        </w:tc>
        <w:tc>
          <w:tcPr>
            <w:tcW w:w="1451" w:type="dxa"/>
            <w:tcBorders>
              <w:top w:val="single" w:sz="4" w:space="0" w:color="auto"/>
              <w:left w:val="nil"/>
              <w:bottom w:val="single" w:sz="4" w:space="0" w:color="auto"/>
              <w:right w:val="single" w:sz="4" w:space="0" w:color="auto"/>
            </w:tcBorders>
            <w:shd w:val="clear" w:color="000000" w:fill="D9D9D9"/>
            <w:noWrap/>
            <w:vAlign w:val="bottom"/>
            <w:hideMark/>
          </w:tcPr>
          <w:p w14:paraId="49AB1C44"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r>
      <w:tr w:rsidR="0017345A" w:rsidRPr="00C40AEE" w14:paraId="17FA5A7C" w14:textId="77777777" w:rsidTr="00DA42BD">
        <w:trPr>
          <w:trHeight w:val="326"/>
        </w:trPr>
        <w:tc>
          <w:tcPr>
            <w:tcW w:w="707" w:type="dxa"/>
            <w:tcBorders>
              <w:top w:val="nil"/>
              <w:left w:val="single" w:sz="4" w:space="0" w:color="auto"/>
              <w:bottom w:val="nil"/>
              <w:right w:val="single" w:sz="4" w:space="0" w:color="auto"/>
            </w:tcBorders>
            <w:shd w:val="clear" w:color="000000" w:fill="D9D9D9"/>
            <w:noWrap/>
            <w:vAlign w:val="bottom"/>
            <w:hideMark/>
          </w:tcPr>
          <w:p w14:paraId="6C7D0A1D"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Ação</w:t>
            </w:r>
          </w:p>
        </w:tc>
        <w:tc>
          <w:tcPr>
            <w:tcW w:w="2482" w:type="dxa"/>
            <w:tcBorders>
              <w:top w:val="nil"/>
              <w:left w:val="nil"/>
              <w:bottom w:val="nil"/>
              <w:right w:val="single" w:sz="4" w:space="0" w:color="auto"/>
            </w:tcBorders>
            <w:shd w:val="clear" w:color="000000" w:fill="D9D9D9"/>
            <w:noWrap/>
            <w:vAlign w:val="bottom"/>
            <w:hideMark/>
          </w:tcPr>
          <w:p w14:paraId="13F9F80B"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Descrição da Ação</w:t>
            </w:r>
          </w:p>
        </w:tc>
        <w:tc>
          <w:tcPr>
            <w:tcW w:w="1169" w:type="dxa"/>
            <w:tcBorders>
              <w:top w:val="nil"/>
              <w:left w:val="nil"/>
              <w:bottom w:val="nil"/>
              <w:right w:val="single" w:sz="4" w:space="0" w:color="auto"/>
            </w:tcBorders>
            <w:shd w:val="clear" w:color="000000" w:fill="D9D9D9"/>
            <w:noWrap/>
            <w:vAlign w:val="bottom"/>
            <w:hideMark/>
          </w:tcPr>
          <w:p w14:paraId="77AD7B0F"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Produtos</w:t>
            </w:r>
          </w:p>
          <w:p w14:paraId="5556F013"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Serviços</w:t>
            </w:r>
          </w:p>
        </w:tc>
        <w:tc>
          <w:tcPr>
            <w:tcW w:w="711" w:type="dxa"/>
            <w:tcBorders>
              <w:top w:val="nil"/>
              <w:left w:val="nil"/>
              <w:bottom w:val="nil"/>
              <w:right w:val="single" w:sz="4" w:space="0" w:color="auto"/>
            </w:tcBorders>
            <w:shd w:val="clear" w:color="000000" w:fill="D9D9D9"/>
            <w:noWrap/>
            <w:vAlign w:val="bottom"/>
            <w:hideMark/>
          </w:tcPr>
          <w:p w14:paraId="0344EC09"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Fonte</w:t>
            </w:r>
          </w:p>
        </w:tc>
        <w:tc>
          <w:tcPr>
            <w:tcW w:w="1072" w:type="dxa"/>
            <w:tcBorders>
              <w:top w:val="nil"/>
              <w:left w:val="nil"/>
              <w:bottom w:val="nil"/>
              <w:right w:val="single" w:sz="4" w:space="0" w:color="auto"/>
            </w:tcBorders>
            <w:shd w:val="clear" w:color="000000" w:fill="D9D9D9"/>
            <w:noWrap/>
            <w:vAlign w:val="bottom"/>
            <w:hideMark/>
          </w:tcPr>
          <w:p w14:paraId="061FD4AA"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Unid. Med.</w:t>
            </w:r>
          </w:p>
        </w:tc>
        <w:tc>
          <w:tcPr>
            <w:tcW w:w="1487" w:type="dxa"/>
            <w:tcBorders>
              <w:top w:val="nil"/>
              <w:left w:val="nil"/>
              <w:bottom w:val="single" w:sz="4" w:space="0" w:color="auto"/>
              <w:right w:val="nil"/>
            </w:tcBorders>
            <w:shd w:val="clear" w:color="000000" w:fill="D9D9D9"/>
            <w:noWrap/>
            <w:vAlign w:val="bottom"/>
            <w:hideMark/>
          </w:tcPr>
          <w:p w14:paraId="0E2E2480" w14:textId="77777777" w:rsidR="0017345A" w:rsidRPr="00C40AEE" w:rsidRDefault="0017345A" w:rsidP="00C40AEE">
            <w:pPr>
              <w:spacing w:after="0" w:line="240" w:lineRule="auto"/>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367" w:type="dxa"/>
            <w:tcBorders>
              <w:top w:val="nil"/>
              <w:left w:val="nil"/>
              <w:bottom w:val="single" w:sz="4" w:space="0" w:color="auto"/>
              <w:right w:val="nil"/>
            </w:tcBorders>
            <w:shd w:val="clear" w:color="000000" w:fill="D9D9D9"/>
            <w:noWrap/>
            <w:vAlign w:val="bottom"/>
            <w:hideMark/>
          </w:tcPr>
          <w:p w14:paraId="1B3B0973"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Recursos - R$</w:t>
            </w:r>
          </w:p>
        </w:tc>
        <w:tc>
          <w:tcPr>
            <w:tcW w:w="1451" w:type="dxa"/>
            <w:tcBorders>
              <w:top w:val="nil"/>
              <w:left w:val="nil"/>
              <w:bottom w:val="single" w:sz="4" w:space="0" w:color="auto"/>
              <w:right w:val="single" w:sz="4" w:space="0" w:color="auto"/>
            </w:tcBorders>
            <w:shd w:val="clear" w:color="000000" w:fill="D9D9D9"/>
            <w:noWrap/>
            <w:vAlign w:val="bottom"/>
            <w:hideMark/>
          </w:tcPr>
          <w:p w14:paraId="42E64BE5" w14:textId="77777777" w:rsidR="0017345A" w:rsidRPr="00C40AEE" w:rsidRDefault="0017345A" w:rsidP="00C40AEE">
            <w:pPr>
              <w:spacing w:after="0" w:line="240" w:lineRule="auto"/>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r>
      <w:tr w:rsidR="0017345A" w:rsidRPr="00C40AEE" w14:paraId="55552E18" w14:textId="77777777" w:rsidTr="00DA42BD">
        <w:trPr>
          <w:trHeight w:val="326"/>
        </w:trPr>
        <w:tc>
          <w:tcPr>
            <w:tcW w:w="707" w:type="dxa"/>
            <w:tcBorders>
              <w:top w:val="nil"/>
              <w:left w:val="single" w:sz="4" w:space="0" w:color="auto"/>
              <w:bottom w:val="single" w:sz="4" w:space="0" w:color="auto"/>
              <w:right w:val="single" w:sz="4" w:space="0" w:color="auto"/>
            </w:tcBorders>
            <w:shd w:val="clear" w:color="000000" w:fill="D9D9D9"/>
            <w:noWrap/>
            <w:vAlign w:val="bottom"/>
          </w:tcPr>
          <w:p w14:paraId="7A6E115F" w14:textId="77777777" w:rsidR="0017345A" w:rsidRPr="00C40AEE" w:rsidRDefault="0017345A" w:rsidP="00C40AEE">
            <w:pPr>
              <w:spacing w:after="0" w:line="240" w:lineRule="auto"/>
              <w:jc w:val="center"/>
              <w:rPr>
                <w:rFonts w:ascii="Times New Roman" w:eastAsia="Times New Roman" w:hAnsi="Times New Roman" w:cs="Times New Roman"/>
                <w:color w:val="000000"/>
                <w:lang w:eastAsia="pt-BR"/>
              </w:rPr>
            </w:pPr>
          </w:p>
        </w:tc>
        <w:tc>
          <w:tcPr>
            <w:tcW w:w="2482" w:type="dxa"/>
            <w:tcBorders>
              <w:top w:val="nil"/>
              <w:left w:val="nil"/>
              <w:bottom w:val="single" w:sz="4" w:space="0" w:color="auto"/>
              <w:right w:val="single" w:sz="4" w:space="0" w:color="auto"/>
            </w:tcBorders>
            <w:shd w:val="clear" w:color="000000" w:fill="D9D9D9"/>
            <w:noWrap/>
            <w:vAlign w:val="bottom"/>
          </w:tcPr>
          <w:p w14:paraId="6B9D70E8" w14:textId="77777777" w:rsidR="0017345A" w:rsidRPr="00C40AEE" w:rsidRDefault="0017345A" w:rsidP="00C40AEE">
            <w:pPr>
              <w:spacing w:after="0" w:line="240" w:lineRule="auto"/>
              <w:rPr>
                <w:rFonts w:ascii="Times New Roman" w:eastAsia="Times New Roman" w:hAnsi="Times New Roman" w:cs="Times New Roman"/>
                <w:color w:val="000000"/>
                <w:lang w:eastAsia="pt-BR"/>
              </w:rPr>
            </w:pPr>
          </w:p>
        </w:tc>
        <w:tc>
          <w:tcPr>
            <w:tcW w:w="1169" w:type="dxa"/>
            <w:tcBorders>
              <w:top w:val="nil"/>
              <w:left w:val="nil"/>
              <w:bottom w:val="single" w:sz="4" w:space="0" w:color="auto"/>
              <w:right w:val="single" w:sz="4" w:space="0" w:color="auto"/>
            </w:tcBorders>
            <w:shd w:val="clear" w:color="000000" w:fill="D9D9D9"/>
            <w:noWrap/>
            <w:vAlign w:val="bottom"/>
            <w:hideMark/>
          </w:tcPr>
          <w:p w14:paraId="120156D1" w14:textId="77777777" w:rsidR="0017345A" w:rsidRPr="00C40AEE" w:rsidRDefault="0017345A"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711" w:type="dxa"/>
            <w:tcBorders>
              <w:top w:val="nil"/>
              <w:left w:val="nil"/>
              <w:bottom w:val="single" w:sz="4" w:space="0" w:color="auto"/>
              <w:right w:val="single" w:sz="4" w:space="0" w:color="auto"/>
            </w:tcBorders>
            <w:shd w:val="clear" w:color="000000" w:fill="D9D9D9"/>
            <w:noWrap/>
            <w:vAlign w:val="bottom"/>
            <w:hideMark/>
          </w:tcPr>
          <w:p w14:paraId="586C3E01" w14:textId="77777777" w:rsidR="0017345A" w:rsidRPr="00C40AEE" w:rsidRDefault="0017345A"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1072" w:type="dxa"/>
            <w:tcBorders>
              <w:top w:val="nil"/>
              <w:left w:val="nil"/>
              <w:bottom w:val="single" w:sz="4" w:space="0" w:color="auto"/>
              <w:right w:val="single" w:sz="4" w:space="0" w:color="auto"/>
            </w:tcBorders>
            <w:shd w:val="clear" w:color="000000" w:fill="D9D9D9"/>
            <w:noWrap/>
            <w:vAlign w:val="bottom"/>
            <w:hideMark/>
          </w:tcPr>
          <w:p w14:paraId="4B93A167" w14:textId="77777777" w:rsidR="0017345A" w:rsidRPr="00C40AEE" w:rsidRDefault="0017345A"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1487" w:type="dxa"/>
            <w:tcBorders>
              <w:top w:val="nil"/>
              <w:left w:val="nil"/>
              <w:bottom w:val="single" w:sz="4" w:space="0" w:color="auto"/>
              <w:right w:val="single" w:sz="4" w:space="0" w:color="auto"/>
            </w:tcBorders>
            <w:shd w:val="clear" w:color="000000" w:fill="D9D9D9"/>
            <w:noWrap/>
            <w:vAlign w:val="bottom"/>
            <w:hideMark/>
          </w:tcPr>
          <w:p w14:paraId="79A3BB9D"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Vinculados</w:t>
            </w:r>
          </w:p>
        </w:tc>
        <w:tc>
          <w:tcPr>
            <w:tcW w:w="1367" w:type="dxa"/>
            <w:tcBorders>
              <w:top w:val="nil"/>
              <w:left w:val="nil"/>
              <w:bottom w:val="single" w:sz="4" w:space="0" w:color="auto"/>
              <w:right w:val="single" w:sz="4" w:space="0" w:color="auto"/>
            </w:tcBorders>
            <w:shd w:val="clear" w:color="000000" w:fill="D9D9D9"/>
            <w:noWrap/>
            <w:vAlign w:val="bottom"/>
            <w:hideMark/>
          </w:tcPr>
          <w:p w14:paraId="19617604"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Livres</w:t>
            </w:r>
          </w:p>
        </w:tc>
        <w:tc>
          <w:tcPr>
            <w:tcW w:w="1451" w:type="dxa"/>
            <w:tcBorders>
              <w:top w:val="nil"/>
              <w:left w:val="nil"/>
              <w:bottom w:val="single" w:sz="4" w:space="0" w:color="auto"/>
              <w:right w:val="single" w:sz="4" w:space="0" w:color="auto"/>
            </w:tcBorders>
            <w:shd w:val="clear" w:color="000000" w:fill="D9D9D9"/>
            <w:noWrap/>
            <w:vAlign w:val="bottom"/>
            <w:hideMark/>
          </w:tcPr>
          <w:p w14:paraId="4AF93438"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Total</w:t>
            </w:r>
          </w:p>
        </w:tc>
      </w:tr>
      <w:tr w:rsidR="0017345A" w:rsidRPr="00C40AEE" w14:paraId="4D52EC28" w14:textId="77777777" w:rsidTr="00DA42BD">
        <w:trPr>
          <w:trHeight w:val="326"/>
        </w:trPr>
        <w:tc>
          <w:tcPr>
            <w:tcW w:w="707" w:type="dxa"/>
            <w:tcBorders>
              <w:top w:val="nil"/>
              <w:left w:val="single" w:sz="4" w:space="0" w:color="auto"/>
              <w:bottom w:val="single" w:sz="4" w:space="0" w:color="auto"/>
              <w:right w:val="single" w:sz="4" w:space="0" w:color="auto"/>
            </w:tcBorders>
            <w:shd w:val="clear" w:color="auto" w:fill="auto"/>
            <w:noWrap/>
            <w:vAlign w:val="bottom"/>
          </w:tcPr>
          <w:p w14:paraId="3FD6422F" w14:textId="2B52BED9" w:rsidR="0017345A" w:rsidRPr="00C40AEE" w:rsidRDefault="0017345A"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2.927</w:t>
            </w:r>
          </w:p>
        </w:tc>
        <w:tc>
          <w:tcPr>
            <w:tcW w:w="2482" w:type="dxa"/>
            <w:tcBorders>
              <w:top w:val="nil"/>
              <w:left w:val="nil"/>
              <w:bottom w:val="single" w:sz="4" w:space="0" w:color="auto"/>
              <w:right w:val="single" w:sz="4" w:space="0" w:color="auto"/>
            </w:tcBorders>
            <w:shd w:val="clear" w:color="auto" w:fill="auto"/>
            <w:noWrap/>
          </w:tcPr>
          <w:p w14:paraId="19B5DB65" w14:textId="1A600A32" w:rsidR="0017345A" w:rsidRPr="00C40AEE" w:rsidRDefault="0017345A"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FIA/CEDCA – Deliberação 43/2021</w:t>
            </w:r>
          </w:p>
        </w:tc>
        <w:tc>
          <w:tcPr>
            <w:tcW w:w="1169" w:type="dxa"/>
            <w:tcBorders>
              <w:top w:val="nil"/>
              <w:left w:val="nil"/>
              <w:bottom w:val="single" w:sz="4" w:space="0" w:color="auto"/>
              <w:right w:val="single" w:sz="4" w:space="0" w:color="auto"/>
            </w:tcBorders>
            <w:shd w:val="clear" w:color="auto" w:fill="auto"/>
            <w:noWrap/>
            <w:vAlign w:val="bottom"/>
          </w:tcPr>
          <w:p w14:paraId="70AE6EC1" w14:textId="77777777" w:rsidR="0017345A" w:rsidRPr="00C40AEE" w:rsidRDefault="0017345A"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Custeio Mantido</w:t>
            </w:r>
          </w:p>
        </w:tc>
        <w:tc>
          <w:tcPr>
            <w:tcW w:w="711" w:type="dxa"/>
            <w:tcBorders>
              <w:top w:val="nil"/>
              <w:left w:val="nil"/>
              <w:bottom w:val="single" w:sz="4" w:space="0" w:color="auto"/>
              <w:right w:val="single" w:sz="4" w:space="0" w:color="auto"/>
            </w:tcBorders>
            <w:shd w:val="clear" w:color="auto" w:fill="auto"/>
            <w:noWrap/>
            <w:vAlign w:val="bottom"/>
          </w:tcPr>
          <w:p w14:paraId="6EDBE3BD" w14:textId="72DA6E79" w:rsidR="0017345A" w:rsidRPr="00C40AEE" w:rsidRDefault="0017345A"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226</w:t>
            </w:r>
          </w:p>
        </w:tc>
        <w:tc>
          <w:tcPr>
            <w:tcW w:w="1072" w:type="dxa"/>
            <w:tcBorders>
              <w:top w:val="nil"/>
              <w:left w:val="nil"/>
              <w:bottom w:val="single" w:sz="4" w:space="0" w:color="auto"/>
              <w:right w:val="single" w:sz="4" w:space="0" w:color="auto"/>
            </w:tcBorders>
            <w:shd w:val="clear" w:color="auto" w:fill="auto"/>
            <w:noWrap/>
            <w:vAlign w:val="bottom"/>
          </w:tcPr>
          <w:p w14:paraId="04BCACCB" w14:textId="77777777" w:rsidR="0017345A" w:rsidRPr="00C40AEE" w:rsidRDefault="0017345A"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Pessoas</w:t>
            </w:r>
          </w:p>
        </w:tc>
        <w:tc>
          <w:tcPr>
            <w:tcW w:w="1487" w:type="dxa"/>
            <w:tcBorders>
              <w:top w:val="nil"/>
              <w:left w:val="nil"/>
              <w:bottom w:val="single" w:sz="4" w:space="0" w:color="auto"/>
              <w:right w:val="single" w:sz="4" w:space="0" w:color="auto"/>
            </w:tcBorders>
            <w:shd w:val="clear" w:color="auto" w:fill="auto"/>
            <w:noWrap/>
            <w:vAlign w:val="bottom"/>
          </w:tcPr>
          <w:p w14:paraId="553DA736" w14:textId="77777777" w:rsidR="0017345A" w:rsidRPr="00C40AEE" w:rsidRDefault="0017345A"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30.000,00</w:t>
            </w:r>
          </w:p>
        </w:tc>
        <w:tc>
          <w:tcPr>
            <w:tcW w:w="1367" w:type="dxa"/>
            <w:tcBorders>
              <w:top w:val="nil"/>
              <w:left w:val="nil"/>
              <w:bottom w:val="single" w:sz="4" w:space="0" w:color="auto"/>
              <w:right w:val="single" w:sz="4" w:space="0" w:color="auto"/>
            </w:tcBorders>
            <w:shd w:val="clear" w:color="auto" w:fill="auto"/>
            <w:noWrap/>
            <w:vAlign w:val="bottom"/>
          </w:tcPr>
          <w:p w14:paraId="394496B0" w14:textId="77777777" w:rsidR="0017345A" w:rsidRPr="00C40AEE" w:rsidRDefault="0017345A"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w:t>
            </w:r>
          </w:p>
        </w:tc>
        <w:tc>
          <w:tcPr>
            <w:tcW w:w="1451" w:type="dxa"/>
            <w:tcBorders>
              <w:top w:val="nil"/>
              <w:left w:val="nil"/>
              <w:bottom w:val="single" w:sz="4" w:space="0" w:color="auto"/>
              <w:right w:val="single" w:sz="4" w:space="0" w:color="auto"/>
            </w:tcBorders>
            <w:shd w:val="clear" w:color="auto" w:fill="auto"/>
            <w:noWrap/>
            <w:vAlign w:val="bottom"/>
          </w:tcPr>
          <w:p w14:paraId="1755B023" w14:textId="77777777" w:rsidR="0017345A" w:rsidRPr="00C40AEE" w:rsidRDefault="0017345A"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30.000,00</w:t>
            </w:r>
          </w:p>
        </w:tc>
      </w:tr>
      <w:tr w:rsidR="0017345A" w:rsidRPr="00C40AEE" w14:paraId="1081F2D3" w14:textId="77777777" w:rsidTr="00DA42BD">
        <w:trPr>
          <w:trHeight w:val="326"/>
        </w:trPr>
        <w:tc>
          <w:tcPr>
            <w:tcW w:w="707" w:type="dxa"/>
            <w:tcBorders>
              <w:top w:val="nil"/>
              <w:left w:val="single" w:sz="4" w:space="0" w:color="auto"/>
              <w:bottom w:val="single" w:sz="4" w:space="0" w:color="auto"/>
              <w:right w:val="single" w:sz="4" w:space="0" w:color="auto"/>
            </w:tcBorders>
            <w:shd w:val="clear" w:color="000000" w:fill="D9D9D9"/>
            <w:noWrap/>
            <w:vAlign w:val="bottom"/>
            <w:hideMark/>
          </w:tcPr>
          <w:p w14:paraId="013A9247"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2482" w:type="dxa"/>
            <w:tcBorders>
              <w:top w:val="nil"/>
              <w:left w:val="nil"/>
              <w:bottom w:val="single" w:sz="4" w:space="0" w:color="auto"/>
              <w:right w:val="single" w:sz="4" w:space="0" w:color="auto"/>
            </w:tcBorders>
            <w:shd w:val="clear" w:color="000000" w:fill="D9D9D9"/>
            <w:noWrap/>
            <w:vAlign w:val="bottom"/>
            <w:hideMark/>
          </w:tcPr>
          <w:p w14:paraId="3F0A55CE"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SUBTOTAL</w:t>
            </w:r>
          </w:p>
        </w:tc>
        <w:tc>
          <w:tcPr>
            <w:tcW w:w="1169" w:type="dxa"/>
            <w:tcBorders>
              <w:top w:val="nil"/>
              <w:left w:val="nil"/>
              <w:bottom w:val="single" w:sz="4" w:space="0" w:color="auto"/>
              <w:right w:val="single" w:sz="4" w:space="0" w:color="auto"/>
            </w:tcBorders>
            <w:shd w:val="clear" w:color="000000" w:fill="D9D9D9"/>
            <w:noWrap/>
            <w:vAlign w:val="bottom"/>
            <w:hideMark/>
          </w:tcPr>
          <w:p w14:paraId="0A8A9988"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711" w:type="dxa"/>
            <w:tcBorders>
              <w:top w:val="nil"/>
              <w:left w:val="nil"/>
              <w:bottom w:val="single" w:sz="4" w:space="0" w:color="auto"/>
              <w:right w:val="single" w:sz="4" w:space="0" w:color="auto"/>
            </w:tcBorders>
            <w:shd w:val="clear" w:color="000000" w:fill="D9D9D9"/>
            <w:noWrap/>
            <w:vAlign w:val="bottom"/>
            <w:hideMark/>
          </w:tcPr>
          <w:p w14:paraId="02309F3F"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072" w:type="dxa"/>
            <w:tcBorders>
              <w:top w:val="nil"/>
              <w:left w:val="nil"/>
              <w:bottom w:val="single" w:sz="4" w:space="0" w:color="auto"/>
              <w:right w:val="single" w:sz="4" w:space="0" w:color="auto"/>
            </w:tcBorders>
            <w:shd w:val="clear" w:color="000000" w:fill="D9D9D9"/>
            <w:noWrap/>
            <w:vAlign w:val="bottom"/>
            <w:hideMark/>
          </w:tcPr>
          <w:p w14:paraId="1E59E724"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487" w:type="dxa"/>
            <w:tcBorders>
              <w:top w:val="nil"/>
              <w:left w:val="nil"/>
              <w:bottom w:val="single" w:sz="4" w:space="0" w:color="auto"/>
              <w:right w:val="single" w:sz="4" w:space="0" w:color="auto"/>
            </w:tcBorders>
            <w:shd w:val="clear" w:color="000000" w:fill="D9D9D9"/>
            <w:noWrap/>
            <w:vAlign w:val="bottom"/>
          </w:tcPr>
          <w:p w14:paraId="7A050CD8" w14:textId="77777777" w:rsidR="0017345A" w:rsidRPr="00C40AEE" w:rsidRDefault="0017345A" w:rsidP="00C40AEE">
            <w:pPr>
              <w:spacing w:after="0" w:line="240" w:lineRule="auto"/>
              <w:jc w:val="right"/>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30.000,00</w:t>
            </w:r>
          </w:p>
        </w:tc>
        <w:tc>
          <w:tcPr>
            <w:tcW w:w="1367" w:type="dxa"/>
            <w:tcBorders>
              <w:top w:val="nil"/>
              <w:left w:val="nil"/>
              <w:bottom w:val="single" w:sz="4" w:space="0" w:color="auto"/>
              <w:right w:val="single" w:sz="4" w:space="0" w:color="auto"/>
            </w:tcBorders>
            <w:shd w:val="clear" w:color="000000" w:fill="D9D9D9"/>
            <w:noWrap/>
            <w:vAlign w:val="bottom"/>
          </w:tcPr>
          <w:p w14:paraId="2ECAB73A" w14:textId="77777777" w:rsidR="0017345A" w:rsidRPr="00C40AEE" w:rsidRDefault="0017345A"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w:t>
            </w:r>
          </w:p>
        </w:tc>
        <w:tc>
          <w:tcPr>
            <w:tcW w:w="1451" w:type="dxa"/>
            <w:tcBorders>
              <w:top w:val="nil"/>
              <w:left w:val="nil"/>
              <w:bottom w:val="single" w:sz="4" w:space="0" w:color="auto"/>
              <w:right w:val="single" w:sz="4" w:space="0" w:color="auto"/>
            </w:tcBorders>
            <w:shd w:val="clear" w:color="000000" w:fill="D9D9D9"/>
            <w:noWrap/>
            <w:vAlign w:val="bottom"/>
          </w:tcPr>
          <w:p w14:paraId="31E3F02E" w14:textId="77777777" w:rsidR="0017345A" w:rsidRPr="00C40AEE" w:rsidRDefault="0017345A" w:rsidP="00C40AEE">
            <w:pPr>
              <w:spacing w:after="0" w:line="240" w:lineRule="auto"/>
              <w:jc w:val="right"/>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30.000,00</w:t>
            </w:r>
          </w:p>
        </w:tc>
      </w:tr>
    </w:tbl>
    <w:p w14:paraId="644D4185" w14:textId="77777777" w:rsidR="0017345A" w:rsidRPr="00C40AEE" w:rsidRDefault="0017345A" w:rsidP="00C40AEE">
      <w:pPr>
        <w:spacing w:after="0" w:line="240" w:lineRule="auto"/>
        <w:jc w:val="both"/>
        <w:rPr>
          <w:rFonts w:ascii="Times New Roman" w:hAnsi="Times New Roman" w:cs="Times New Roman"/>
        </w:rPr>
      </w:pPr>
    </w:p>
    <w:tbl>
      <w:tblPr>
        <w:tblStyle w:val="Tabelacomgrade"/>
        <w:tblW w:w="10250" w:type="dxa"/>
        <w:tblInd w:w="-562" w:type="dxa"/>
        <w:tblBorders>
          <w:insideH w:val="none" w:sz="0" w:space="0" w:color="auto"/>
          <w:insideV w:val="none" w:sz="0" w:space="0" w:color="auto"/>
        </w:tblBorders>
        <w:tblLayout w:type="fixed"/>
        <w:tblLook w:val="04A0" w:firstRow="1" w:lastRow="0" w:firstColumn="1" w:lastColumn="0" w:noHBand="0" w:noVBand="1"/>
      </w:tblPr>
      <w:tblGrid>
        <w:gridCol w:w="2875"/>
        <w:gridCol w:w="7375"/>
      </w:tblGrid>
      <w:tr w:rsidR="007C3223" w:rsidRPr="00C40AEE" w14:paraId="347CF675" w14:textId="77777777" w:rsidTr="003A75C9">
        <w:tc>
          <w:tcPr>
            <w:tcW w:w="2875" w:type="dxa"/>
            <w:tcBorders>
              <w:top w:val="single" w:sz="4" w:space="0" w:color="auto"/>
              <w:left w:val="single" w:sz="4" w:space="0" w:color="auto"/>
              <w:bottom w:val="nil"/>
              <w:right w:val="single" w:sz="4" w:space="0" w:color="auto"/>
            </w:tcBorders>
          </w:tcPr>
          <w:p w14:paraId="2FBBE4F8"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Órgão:</w:t>
            </w:r>
          </w:p>
        </w:tc>
        <w:tc>
          <w:tcPr>
            <w:tcW w:w="7375" w:type="dxa"/>
            <w:tcBorders>
              <w:left w:val="single" w:sz="4" w:space="0" w:color="auto"/>
            </w:tcBorders>
          </w:tcPr>
          <w:p w14:paraId="564BC978" w14:textId="2DCBF3C6" w:rsidR="007C3223" w:rsidRPr="00C40AEE" w:rsidRDefault="007C3223" w:rsidP="00C40AEE">
            <w:pPr>
              <w:jc w:val="both"/>
              <w:rPr>
                <w:rFonts w:ascii="Times New Roman" w:hAnsi="Times New Roman" w:cs="Times New Roman"/>
              </w:rPr>
            </w:pPr>
            <w:r w:rsidRPr="00C40AEE">
              <w:rPr>
                <w:rFonts w:ascii="Times New Roman" w:hAnsi="Times New Roman" w:cs="Times New Roman"/>
              </w:rPr>
              <w:t>12 – Secretaria Municipal da Mulher, Adolescente, Criança e Idoso</w:t>
            </w:r>
          </w:p>
        </w:tc>
      </w:tr>
      <w:tr w:rsidR="007C3223" w:rsidRPr="00C40AEE" w14:paraId="763E639A" w14:textId="77777777" w:rsidTr="003A75C9">
        <w:tc>
          <w:tcPr>
            <w:tcW w:w="2875" w:type="dxa"/>
            <w:tcBorders>
              <w:top w:val="nil"/>
              <w:left w:val="single" w:sz="4" w:space="0" w:color="auto"/>
              <w:bottom w:val="nil"/>
              <w:right w:val="single" w:sz="4" w:space="0" w:color="auto"/>
            </w:tcBorders>
          </w:tcPr>
          <w:p w14:paraId="3907B5A1"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Unidade:</w:t>
            </w:r>
          </w:p>
        </w:tc>
        <w:tc>
          <w:tcPr>
            <w:tcW w:w="7375" w:type="dxa"/>
            <w:tcBorders>
              <w:left w:val="single" w:sz="4" w:space="0" w:color="auto"/>
            </w:tcBorders>
          </w:tcPr>
          <w:p w14:paraId="77CFB422" w14:textId="1A3A5D67" w:rsidR="007C3223" w:rsidRPr="00C40AEE" w:rsidRDefault="007C3223" w:rsidP="00C40AEE">
            <w:pPr>
              <w:jc w:val="both"/>
              <w:rPr>
                <w:rFonts w:ascii="Times New Roman" w:hAnsi="Times New Roman" w:cs="Times New Roman"/>
              </w:rPr>
            </w:pPr>
            <w:r w:rsidRPr="00C40AEE">
              <w:rPr>
                <w:rFonts w:ascii="Times New Roman" w:hAnsi="Times New Roman" w:cs="Times New Roman"/>
              </w:rPr>
              <w:t>07 – Fundo Municipal de Assistência à Criança e ao Adolescente</w:t>
            </w:r>
          </w:p>
        </w:tc>
      </w:tr>
      <w:tr w:rsidR="007C3223" w:rsidRPr="00C40AEE" w14:paraId="5A09FA81" w14:textId="77777777" w:rsidTr="003A75C9">
        <w:tc>
          <w:tcPr>
            <w:tcW w:w="2875" w:type="dxa"/>
            <w:tcBorders>
              <w:top w:val="nil"/>
              <w:left w:val="single" w:sz="4" w:space="0" w:color="auto"/>
              <w:bottom w:val="nil"/>
              <w:right w:val="single" w:sz="4" w:space="0" w:color="auto"/>
            </w:tcBorders>
          </w:tcPr>
          <w:p w14:paraId="527FF079"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Função:</w:t>
            </w:r>
          </w:p>
        </w:tc>
        <w:tc>
          <w:tcPr>
            <w:tcW w:w="7375" w:type="dxa"/>
            <w:tcBorders>
              <w:left w:val="single" w:sz="4" w:space="0" w:color="auto"/>
            </w:tcBorders>
          </w:tcPr>
          <w:p w14:paraId="11393098" w14:textId="32FB0159" w:rsidR="007C3223" w:rsidRPr="00C40AEE" w:rsidRDefault="007C3223" w:rsidP="00C40AEE">
            <w:pPr>
              <w:jc w:val="both"/>
              <w:rPr>
                <w:rFonts w:ascii="Times New Roman" w:hAnsi="Times New Roman" w:cs="Times New Roman"/>
              </w:rPr>
            </w:pPr>
            <w:r w:rsidRPr="00C40AEE">
              <w:rPr>
                <w:rFonts w:ascii="Times New Roman" w:hAnsi="Times New Roman" w:cs="Times New Roman"/>
              </w:rPr>
              <w:t>08 – Assistência Social</w:t>
            </w:r>
          </w:p>
        </w:tc>
      </w:tr>
      <w:tr w:rsidR="007C3223" w:rsidRPr="00C40AEE" w14:paraId="5855FBDC" w14:textId="77777777" w:rsidTr="003A75C9">
        <w:tc>
          <w:tcPr>
            <w:tcW w:w="2875" w:type="dxa"/>
            <w:tcBorders>
              <w:top w:val="nil"/>
              <w:left w:val="single" w:sz="4" w:space="0" w:color="auto"/>
              <w:bottom w:val="nil"/>
              <w:right w:val="single" w:sz="4" w:space="0" w:color="auto"/>
            </w:tcBorders>
          </w:tcPr>
          <w:p w14:paraId="4BDC050C"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Subfunção:</w:t>
            </w:r>
          </w:p>
        </w:tc>
        <w:tc>
          <w:tcPr>
            <w:tcW w:w="7375" w:type="dxa"/>
            <w:tcBorders>
              <w:left w:val="single" w:sz="4" w:space="0" w:color="auto"/>
            </w:tcBorders>
          </w:tcPr>
          <w:p w14:paraId="52BA8390" w14:textId="69FDFFE2" w:rsidR="007C3223" w:rsidRPr="00C40AEE" w:rsidRDefault="007C3223" w:rsidP="00C40AEE">
            <w:pPr>
              <w:jc w:val="both"/>
              <w:rPr>
                <w:rFonts w:ascii="Times New Roman" w:hAnsi="Times New Roman" w:cs="Times New Roman"/>
              </w:rPr>
            </w:pPr>
            <w:r w:rsidRPr="00C40AEE">
              <w:rPr>
                <w:rFonts w:ascii="Times New Roman" w:hAnsi="Times New Roman" w:cs="Times New Roman"/>
              </w:rPr>
              <w:t>243 – Assistência à Criança e ao Adolescente</w:t>
            </w:r>
          </w:p>
        </w:tc>
      </w:tr>
      <w:tr w:rsidR="007C3223" w:rsidRPr="00C40AEE" w14:paraId="051BC2A8" w14:textId="77777777" w:rsidTr="003A75C9">
        <w:tc>
          <w:tcPr>
            <w:tcW w:w="2875" w:type="dxa"/>
            <w:tcBorders>
              <w:top w:val="nil"/>
              <w:left w:val="single" w:sz="4" w:space="0" w:color="auto"/>
              <w:bottom w:val="nil"/>
              <w:right w:val="single" w:sz="4" w:space="0" w:color="auto"/>
            </w:tcBorders>
          </w:tcPr>
          <w:p w14:paraId="75AC0AE0"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Programa:</w:t>
            </w:r>
          </w:p>
        </w:tc>
        <w:tc>
          <w:tcPr>
            <w:tcW w:w="7375" w:type="dxa"/>
            <w:tcBorders>
              <w:left w:val="single" w:sz="4" w:space="0" w:color="auto"/>
            </w:tcBorders>
          </w:tcPr>
          <w:p w14:paraId="504E6521" w14:textId="77777777" w:rsidR="007C3223" w:rsidRPr="00C40AEE" w:rsidRDefault="007C3223" w:rsidP="00C40AEE">
            <w:pPr>
              <w:jc w:val="both"/>
              <w:rPr>
                <w:rFonts w:ascii="Times New Roman" w:hAnsi="Times New Roman" w:cs="Times New Roman"/>
              </w:rPr>
            </w:pPr>
            <w:r w:rsidRPr="00C40AEE">
              <w:rPr>
                <w:rFonts w:ascii="Times New Roman" w:hAnsi="Times New Roman" w:cs="Times New Roman"/>
              </w:rPr>
              <w:t>08 – Promoção das Ações Sociais</w:t>
            </w:r>
          </w:p>
          <w:p w14:paraId="3E0FF44B" w14:textId="77777777" w:rsidR="007C3223" w:rsidRPr="00C40AEE" w:rsidRDefault="007C3223" w:rsidP="00C40AEE">
            <w:pPr>
              <w:jc w:val="both"/>
              <w:rPr>
                <w:rFonts w:ascii="Times New Roman" w:hAnsi="Times New Roman" w:cs="Times New Roman"/>
              </w:rPr>
            </w:pPr>
          </w:p>
        </w:tc>
      </w:tr>
      <w:tr w:rsidR="007C3223" w:rsidRPr="00C40AEE" w14:paraId="0F72DDEE" w14:textId="77777777" w:rsidTr="00A30831">
        <w:tc>
          <w:tcPr>
            <w:tcW w:w="2875" w:type="dxa"/>
            <w:tcBorders>
              <w:top w:val="nil"/>
              <w:bottom w:val="single" w:sz="4" w:space="0" w:color="auto"/>
              <w:right w:val="single" w:sz="4" w:space="0" w:color="auto"/>
            </w:tcBorders>
          </w:tcPr>
          <w:p w14:paraId="15075F9B"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375" w:type="dxa"/>
            <w:tcBorders>
              <w:left w:val="single" w:sz="4" w:space="0" w:color="auto"/>
            </w:tcBorders>
          </w:tcPr>
          <w:p w14:paraId="7BC077EE" w14:textId="77777777" w:rsidR="007C3223" w:rsidRPr="00C40AEE" w:rsidRDefault="007C3223" w:rsidP="00C40AEE">
            <w:pPr>
              <w:jc w:val="both"/>
              <w:rPr>
                <w:rFonts w:ascii="Times New Roman" w:hAnsi="Times New Roman" w:cs="Times New Roman"/>
                <w:b/>
                <w:u w:val="single"/>
              </w:rPr>
            </w:pPr>
            <w:r w:rsidRPr="00C40AEE">
              <w:rPr>
                <w:rFonts w:ascii="Times New Roman" w:hAnsi="Times New Roman" w:cs="Times New Roman"/>
                <w:b/>
                <w:u w:val="single"/>
              </w:rPr>
              <w:t xml:space="preserve">2.928 – FIA/CEDCA – Deliberação 38/2021 </w:t>
            </w:r>
          </w:p>
          <w:p w14:paraId="221EB783" w14:textId="38E9C893" w:rsidR="007C3223" w:rsidRPr="00C40AEE" w:rsidRDefault="007C3223" w:rsidP="00C40AEE">
            <w:pPr>
              <w:jc w:val="both"/>
              <w:rPr>
                <w:rFonts w:ascii="Times New Roman" w:hAnsi="Times New Roman" w:cs="Times New Roman"/>
                <w:b/>
                <w:u w:val="single"/>
              </w:rPr>
            </w:pPr>
          </w:p>
        </w:tc>
      </w:tr>
    </w:tbl>
    <w:tbl>
      <w:tblPr>
        <w:tblpPr w:leftFromText="141" w:rightFromText="141" w:vertAnchor="text" w:horzAnchor="margin" w:tblpXSpec="center" w:tblpY="373"/>
        <w:tblW w:w="10446" w:type="dxa"/>
        <w:tblCellMar>
          <w:left w:w="70" w:type="dxa"/>
          <w:right w:w="70" w:type="dxa"/>
        </w:tblCellMar>
        <w:tblLook w:val="04A0" w:firstRow="1" w:lastRow="0" w:firstColumn="1" w:lastColumn="0" w:noHBand="0" w:noVBand="1"/>
      </w:tblPr>
      <w:tblGrid>
        <w:gridCol w:w="707"/>
        <w:gridCol w:w="2482"/>
        <w:gridCol w:w="1179"/>
        <w:gridCol w:w="711"/>
        <w:gridCol w:w="1072"/>
        <w:gridCol w:w="1487"/>
        <w:gridCol w:w="1367"/>
        <w:gridCol w:w="1451"/>
      </w:tblGrid>
      <w:tr w:rsidR="00A30831" w:rsidRPr="00C40AEE" w14:paraId="3BFB3A6E" w14:textId="77777777" w:rsidTr="00DA42BD">
        <w:trPr>
          <w:trHeight w:val="326"/>
        </w:trPr>
        <w:tc>
          <w:tcPr>
            <w:tcW w:w="707" w:type="dxa"/>
            <w:tcBorders>
              <w:top w:val="single" w:sz="4" w:space="0" w:color="auto"/>
              <w:left w:val="single" w:sz="4" w:space="0" w:color="auto"/>
              <w:bottom w:val="nil"/>
              <w:right w:val="single" w:sz="4" w:space="0" w:color="auto"/>
            </w:tcBorders>
            <w:shd w:val="clear" w:color="000000" w:fill="D9D9D9"/>
            <w:noWrap/>
            <w:vAlign w:val="bottom"/>
            <w:hideMark/>
          </w:tcPr>
          <w:p w14:paraId="15FED4CF" w14:textId="77777777" w:rsidR="00A30831" w:rsidRPr="00C40AEE" w:rsidRDefault="00A30831" w:rsidP="00C40AEE">
            <w:pPr>
              <w:spacing w:after="0" w:line="240" w:lineRule="auto"/>
              <w:rPr>
                <w:rFonts w:ascii="Times New Roman" w:eastAsia="Times New Roman" w:hAnsi="Times New Roman" w:cs="Times New Roman"/>
                <w:b/>
                <w:bCs/>
                <w:color w:val="000000"/>
                <w:lang w:eastAsia="pt-BR"/>
              </w:rPr>
            </w:pPr>
          </w:p>
        </w:tc>
        <w:tc>
          <w:tcPr>
            <w:tcW w:w="2482" w:type="dxa"/>
            <w:tcBorders>
              <w:top w:val="single" w:sz="4" w:space="0" w:color="auto"/>
              <w:left w:val="nil"/>
              <w:bottom w:val="nil"/>
              <w:right w:val="single" w:sz="4" w:space="0" w:color="auto"/>
            </w:tcBorders>
            <w:shd w:val="clear" w:color="000000" w:fill="D9D9D9"/>
            <w:noWrap/>
            <w:vAlign w:val="bottom"/>
            <w:hideMark/>
          </w:tcPr>
          <w:p w14:paraId="6C36C48A"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169" w:type="dxa"/>
            <w:tcBorders>
              <w:top w:val="single" w:sz="4" w:space="0" w:color="auto"/>
              <w:left w:val="nil"/>
              <w:bottom w:val="nil"/>
              <w:right w:val="single" w:sz="4" w:space="0" w:color="auto"/>
            </w:tcBorders>
            <w:shd w:val="clear" w:color="000000" w:fill="D9D9D9"/>
            <w:noWrap/>
            <w:vAlign w:val="bottom"/>
            <w:hideMark/>
          </w:tcPr>
          <w:p w14:paraId="0C1EDCF2"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711" w:type="dxa"/>
            <w:tcBorders>
              <w:top w:val="single" w:sz="4" w:space="0" w:color="auto"/>
              <w:left w:val="nil"/>
              <w:bottom w:val="nil"/>
              <w:right w:val="single" w:sz="4" w:space="0" w:color="auto"/>
            </w:tcBorders>
            <w:shd w:val="clear" w:color="000000" w:fill="D9D9D9"/>
            <w:noWrap/>
            <w:vAlign w:val="bottom"/>
            <w:hideMark/>
          </w:tcPr>
          <w:p w14:paraId="170ED84E"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072" w:type="dxa"/>
            <w:tcBorders>
              <w:top w:val="single" w:sz="4" w:space="0" w:color="auto"/>
              <w:left w:val="nil"/>
              <w:bottom w:val="nil"/>
              <w:right w:val="single" w:sz="4" w:space="0" w:color="auto"/>
            </w:tcBorders>
            <w:shd w:val="clear" w:color="000000" w:fill="D9D9D9"/>
            <w:noWrap/>
            <w:vAlign w:val="bottom"/>
            <w:hideMark/>
          </w:tcPr>
          <w:p w14:paraId="2F8CD824"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487" w:type="dxa"/>
            <w:tcBorders>
              <w:top w:val="single" w:sz="4" w:space="0" w:color="auto"/>
              <w:left w:val="nil"/>
              <w:bottom w:val="single" w:sz="4" w:space="0" w:color="auto"/>
              <w:right w:val="nil"/>
            </w:tcBorders>
            <w:shd w:val="clear" w:color="000000" w:fill="D9D9D9"/>
            <w:noWrap/>
            <w:vAlign w:val="bottom"/>
            <w:hideMark/>
          </w:tcPr>
          <w:p w14:paraId="494CB292"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367" w:type="dxa"/>
            <w:tcBorders>
              <w:top w:val="single" w:sz="4" w:space="0" w:color="auto"/>
              <w:left w:val="nil"/>
              <w:bottom w:val="single" w:sz="4" w:space="0" w:color="auto"/>
              <w:right w:val="nil"/>
            </w:tcBorders>
            <w:shd w:val="clear" w:color="000000" w:fill="D9D9D9"/>
            <w:noWrap/>
            <w:vAlign w:val="bottom"/>
            <w:hideMark/>
          </w:tcPr>
          <w:p w14:paraId="1E6B6E8C"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Metas</w:t>
            </w:r>
          </w:p>
        </w:tc>
        <w:tc>
          <w:tcPr>
            <w:tcW w:w="1451" w:type="dxa"/>
            <w:tcBorders>
              <w:top w:val="single" w:sz="4" w:space="0" w:color="auto"/>
              <w:left w:val="nil"/>
              <w:bottom w:val="single" w:sz="4" w:space="0" w:color="auto"/>
              <w:right w:val="single" w:sz="4" w:space="0" w:color="auto"/>
            </w:tcBorders>
            <w:shd w:val="clear" w:color="000000" w:fill="D9D9D9"/>
            <w:noWrap/>
            <w:vAlign w:val="bottom"/>
            <w:hideMark/>
          </w:tcPr>
          <w:p w14:paraId="1A7CACBB"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r>
      <w:tr w:rsidR="00A30831" w:rsidRPr="00C40AEE" w14:paraId="722CE90E" w14:textId="77777777" w:rsidTr="00DA42BD">
        <w:trPr>
          <w:trHeight w:val="326"/>
        </w:trPr>
        <w:tc>
          <w:tcPr>
            <w:tcW w:w="707" w:type="dxa"/>
            <w:tcBorders>
              <w:top w:val="nil"/>
              <w:left w:val="single" w:sz="4" w:space="0" w:color="auto"/>
              <w:bottom w:val="nil"/>
              <w:right w:val="single" w:sz="4" w:space="0" w:color="auto"/>
            </w:tcBorders>
            <w:shd w:val="clear" w:color="000000" w:fill="D9D9D9"/>
            <w:noWrap/>
            <w:vAlign w:val="bottom"/>
            <w:hideMark/>
          </w:tcPr>
          <w:p w14:paraId="2FFD6627"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Ação</w:t>
            </w:r>
          </w:p>
        </w:tc>
        <w:tc>
          <w:tcPr>
            <w:tcW w:w="2482" w:type="dxa"/>
            <w:tcBorders>
              <w:top w:val="nil"/>
              <w:left w:val="nil"/>
              <w:bottom w:val="nil"/>
              <w:right w:val="single" w:sz="4" w:space="0" w:color="auto"/>
            </w:tcBorders>
            <w:shd w:val="clear" w:color="000000" w:fill="D9D9D9"/>
            <w:noWrap/>
            <w:vAlign w:val="bottom"/>
            <w:hideMark/>
          </w:tcPr>
          <w:p w14:paraId="2744B7FE"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Descrição da Ação</w:t>
            </w:r>
          </w:p>
        </w:tc>
        <w:tc>
          <w:tcPr>
            <w:tcW w:w="1169" w:type="dxa"/>
            <w:tcBorders>
              <w:top w:val="nil"/>
              <w:left w:val="nil"/>
              <w:bottom w:val="nil"/>
              <w:right w:val="single" w:sz="4" w:space="0" w:color="auto"/>
            </w:tcBorders>
            <w:shd w:val="clear" w:color="000000" w:fill="D9D9D9"/>
            <w:noWrap/>
            <w:vAlign w:val="bottom"/>
            <w:hideMark/>
          </w:tcPr>
          <w:p w14:paraId="12534C3D"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Produtos</w:t>
            </w:r>
          </w:p>
          <w:p w14:paraId="20A08625"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Serviços</w:t>
            </w:r>
          </w:p>
        </w:tc>
        <w:tc>
          <w:tcPr>
            <w:tcW w:w="711" w:type="dxa"/>
            <w:tcBorders>
              <w:top w:val="nil"/>
              <w:left w:val="nil"/>
              <w:bottom w:val="nil"/>
              <w:right w:val="single" w:sz="4" w:space="0" w:color="auto"/>
            </w:tcBorders>
            <w:shd w:val="clear" w:color="000000" w:fill="D9D9D9"/>
            <w:noWrap/>
            <w:vAlign w:val="bottom"/>
            <w:hideMark/>
          </w:tcPr>
          <w:p w14:paraId="494705F1"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Fonte</w:t>
            </w:r>
          </w:p>
        </w:tc>
        <w:tc>
          <w:tcPr>
            <w:tcW w:w="1072" w:type="dxa"/>
            <w:tcBorders>
              <w:top w:val="nil"/>
              <w:left w:val="nil"/>
              <w:bottom w:val="nil"/>
              <w:right w:val="single" w:sz="4" w:space="0" w:color="auto"/>
            </w:tcBorders>
            <w:shd w:val="clear" w:color="000000" w:fill="D9D9D9"/>
            <w:noWrap/>
            <w:vAlign w:val="bottom"/>
            <w:hideMark/>
          </w:tcPr>
          <w:p w14:paraId="44BBD9D9"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Unid. Med.</w:t>
            </w:r>
          </w:p>
        </w:tc>
        <w:tc>
          <w:tcPr>
            <w:tcW w:w="1487" w:type="dxa"/>
            <w:tcBorders>
              <w:top w:val="nil"/>
              <w:left w:val="nil"/>
              <w:bottom w:val="single" w:sz="4" w:space="0" w:color="auto"/>
              <w:right w:val="nil"/>
            </w:tcBorders>
            <w:shd w:val="clear" w:color="000000" w:fill="D9D9D9"/>
            <w:noWrap/>
            <w:vAlign w:val="bottom"/>
            <w:hideMark/>
          </w:tcPr>
          <w:p w14:paraId="75A137DD" w14:textId="77777777" w:rsidR="00A30831" w:rsidRPr="00C40AEE" w:rsidRDefault="00A30831" w:rsidP="00C40AEE">
            <w:pPr>
              <w:spacing w:after="0" w:line="240" w:lineRule="auto"/>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367" w:type="dxa"/>
            <w:tcBorders>
              <w:top w:val="nil"/>
              <w:left w:val="nil"/>
              <w:bottom w:val="single" w:sz="4" w:space="0" w:color="auto"/>
              <w:right w:val="nil"/>
            </w:tcBorders>
            <w:shd w:val="clear" w:color="000000" w:fill="D9D9D9"/>
            <w:noWrap/>
            <w:vAlign w:val="bottom"/>
            <w:hideMark/>
          </w:tcPr>
          <w:p w14:paraId="44E917EA"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Recursos - R$</w:t>
            </w:r>
          </w:p>
        </w:tc>
        <w:tc>
          <w:tcPr>
            <w:tcW w:w="1451" w:type="dxa"/>
            <w:tcBorders>
              <w:top w:val="nil"/>
              <w:left w:val="nil"/>
              <w:bottom w:val="single" w:sz="4" w:space="0" w:color="auto"/>
              <w:right w:val="single" w:sz="4" w:space="0" w:color="auto"/>
            </w:tcBorders>
            <w:shd w:val="clear" w:color="000000" w:fill="D9D9D9"/>
            <w:noWrap/>
            <w:vAlign w:val="bottom"/>
            <w:hideMark/>
          </w:tcPr>
          <w:p w14:paraId="3D4744F3" w14:textId="77777777" w:rsidR="00A30831" w:rsidRPr="00C40AEE" w:rsidRDefault="00A30831" w:rsidP="00C40AEE">
            <w:pPr>
              <w:spacing w:after="0" w:line="240" w:lineRule="auto"/>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r>
      <w:tr w:rsidR="00A30831" w:rsidRPr="00C40AEE" w14:paraId="32AB6CB1" w14:textId="77777777" w:rsidTr="00DA42BD">
        <w:trPr>
          <w:trHeight w:val="326"/>
        </w:trPr>
        <w:tc>
          <w:tcPr>
            <w:tcW w:w="707" w:type="dxa"/>
            <w:tcBorders>
              <w:top w:val="nil"/>
              <w:left w:val="single" w:sz="4" w:space="0" w:color="auto"/>
              <w:bottom w:val="single" w:sz="4" w:space="0" w:color="auto"/>
              <w:right w:val="single" w:sz="4" w:space="0" w:color="auto"/>
            </w:tcBorders>
            <w:shd w:val="clear" w:color="000000" w:fill="D9D9D9"/>
            <w:noWrap/>
            <w:vAlign w:val="bottom"/>
          </w:tcPr>
          <w:p w14:paraId="3FF5A291" w14:textId="77777777" w:rsidR="00A30831" w:rsidRPr="00C40AEE" w:rsidRDefault="00A30831" w:rsidP="00C40AEE">
            <w:pPr>
              <w:spacing w:after="0" w:line="240" w:lineRule="auto"/>
              <w:jc w:val="center"/>
              <w:rPr>
                <w:rFonts w:ascii="Times New Roman" w:eastAsia="Times New Roman" w:hAnsi="Times New Roman" w:cs="Times New Roman"/>
                <w:color w:val="000000"/>
                <w:lang w:eastAsia="pt-BR"/>
              </w:rPr>
            </w:pPr>
          </w:p>
        </w:tc>
        <w:tc>
          <w:tcPr>
            <w:tcW w:w="2482" w:type="dxa"/>
            <w:tcBorders>
              <w:top w:val="nil"/>
              <w:left w:val="nil"/>
              <w:bottom w:val="single" w:sz="4" w:space="0" w:color="auto"/>
              <w:right w:val="single" w:sz="4" w:space="0" w:color="auto"/>
            </w:tcBorders>
            <w:shd w:val="clear" w:color="000000" w:fill="D9D9D9"/>
            <w:noWrap/>
            <w:vAlign w:val="bottom"/>
          </w:tcPr>
          <w:p w14:paraId="4D6A5E7B" w14:textId="77777777" w:rsidR="00A30831" w:rsidRPr="00C40AEE" w:rsidRDefault="00A30831" w:rsidP="00C40AEE">
            <w:pPr>
              <w:spacing w:after="0" w:line="240" w:lineRule="auto"/>
              <w:rPr>
                <w:rFonts w:ascii="Times New Roman" w:eastAsia="Times New Roman" w:hAnsi="Times New Roman" w:cs="Times New Roman"/>
                <w:color w:val="000000"/>
                <w:lang w:eastAsia="pt-BR"/>
              </w:rPr>
            </w:pPr>
          </w:p>
        </w:tc>
        <w:tc>
          <w:tcPr>
            <w:tcW w:w="1169" w:type="dxa"/>
            <w:tcBorders>
              <w:top w:val="nil"/>
              <w:left w:val="nil"/>
              <w:bottom w:val="single" w:sz="4" w:space="0" w:color="auto"/>
              <w:right w:val="single" w:sz="4" w:space="0" w:color="auto"/>
            </w:tcBorders>
            <w:shd w:val="clear" w:color="000000" w:fill="D9D9D9"/>
            <w:noWrap/>
            <w:vAlign w:val="bottom"/>
            <w:hideMark/>
          </w:tcPr>
          <w:p w14:paraId="04B76B4E" w14:textId="77777777" w:rsidR="00A30831" w:rsidRPr="00C40AEE" w:rsidRDefault="00A30831"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711" w:type="dxa"/>
            <w:tcBorders>
              <w:top w:val="nil"/>
              <w:left w:val="nil"/>
              <w:bottom w:val="single" w:sz="4" w:space="0" w:color="auto"/>
              <w:right w:val="single" w:sz="4" w:space="0" w:color="auto"/>
            </w:tcBorders>
            <w:shd w:val="clear" w:color="000000" w:fill="D9D9D9"/>
            <w:noWrap/>
            <w:vAlign w:val="bottom"/>
            <w:hideMark/>
          </w:tcPr>
          <w:p w14:paraId="0B9C41EB" w14:textId="77777777" w:rsidR="00A30831" w:rsidRPr="00C40AEE" w:rsidRDefault="00A30831"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1072" w:type="dxa"/>
            <w:tcBorders>
              <w:top w:val="nil"/>
              <w:left w:val="nil"/>
              <w:bottom w:val="single" w:sz="4" w:space="0" w:color="auto"/>
              <w:right w:val="single" w:sz="4" w:space="0" w:color="auto"/>
            </w:tcBorders>
            <w:shd w:val="clear" w:color="000000" w:fill="D9D9D9"/>
            <w:noWrap/>
            <w:vAlign w:val="bottom"/>
            <w:hideMark/>
          </w:tcPr>
          <w:p w14:paraId="049978CA" w14:textId="77777777" w:rsidR="00A30831" w:rsidRPr="00C40AEE" w:rsidRDefault="00A30831"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 </w:t>
            </w:r>
          </w:p>
        </w:tc>
        <w:tc>
          <w:tcPr>
            <w:tcW w:w="1487" w:type="dxa"/>
            <w:tcBorders>
              <w:top w:val="nil"/>
              <w:left w:val="nil"/>
              <w:bottom w:val="single" w:sz="4" w:space="0" w:color="auto"/>
              <w:right w:val="single" w:sz="4" w:space="0" w:color="auto"/>
            </w:tcBorders>
            <w:shd w:val="clear" w:color="000000" w:fill="D9D9D9"/>
            <w:noWrap/>
            <w:vAlign w:val="bottom"/>
            <w:hideMark/>
          </w:tcPr>
          <w:p w14:paraId="0EBB9B80"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Vinculados</w:t>
            </w:r>
          </w:p>
        </w:tc>
        <w:tc>
          <w:tcPr>
            <w:tcW w:w="1367" w:type="dxa"/>
            <w:tcBorders>
              <w:top w:val="nil"/>
              <w:left w:val="nil"/>
              <w:bottom w:val="single" w:sz="4" w:space="0" w:color="auto"/>
              <w:right w:val="single" w:sz="4" w:space="0" w:color="auto"/>
            </w:tcBorders>
            <w:shd w:val="clear" w:color="000000" w:fill="D9D9D9"/>
            <w:noWrap/>
            <w:vAlign w:val="bottom"/>
            <w:hideMark/>
          </w:tcPr>
          <w:p w14:paraId="4E49473B"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Livres</w:t>
            </w:r>
          </w:p>
        </w:tc>
        <w:tc>
          <w:tcPr>
            <w:tcW w:w="1451" w:type="dxa"/>
            <w:tcBorders>
              <w:top w:val="nil"/>
              <w:left w:val="nil"/>
              <w:bottom w:val="single" w:sz="4" w:space="0" w:color="auto"/>
              <w:right w:val="single" w:sz="4" w:space="0" w:color="auto"/>
            </w:tcBorders>
            <w:shd w:val="clear" w:color="000000" w:fill="D9D9D9"/>
            <w:noWrap/>
            <w:vAlign w:val="bottom"/>
            <w:hideMark/>
          </w:tcPr>
          <w:p w14:paraId="6C3E7214" w14:textId="77777777" w:rsidR="00A30831" w:rsidRPr="00C40AEE" w:rsidRDefault="00A30831"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Total</w:t>
            </w:r>
          </w:p>
        </w:tc>
      </w:tr>
      <w:tr w:rsidR="00A30831" w:rsidRPr="00C40AEE" w14:paraId="3966B8C4" w14:textId="77777777" w:rsidTr="00DA42BD">
        <w:trPr>
          <w:trHeight w:val="326"/>
        </w:trPr>
        <w:tc>
          <w:tcPr>
            <w:tcW w:w="707" w:type="dxa"/>
            <w:tcBorders>
              <w:top w:val="nil"/>
              <w:left w:val="single" w:sz="4" w:space="0" w:color="auto"/>
              <w:bottom w:val="single" w:sz="4" w:space="0" w:color="auto"/>
              <w:right w:val="single" w:sz="4" w:space="0" w:color="auto"/>
            </w:tcBorders>
            <w:shd w:val="clear" w:color="auto" w:fill="auto"/>
            <w:noWrap/>
            <w:vAlign w:val="bottom"/>
          </w:tcPr>
          <w:p w14:paraId="75758CDA" w14:textId="392F7EF6" w:rsidR="00A30831" w:rsidRPr="00C40AEE" w:rsidRDefault="00A30831"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2.928</w:t>
            </w:r>
          </w:p>
        </w:tc>
        <w:tc>
          <w:tcPr>
            <w:tcW w:w="2482" w:type="dxa"/>
            <w:tcBorders>
              <w:top w:val="nil"/>
              <w:left w:val="nil"/>
              <w:bottom w:val="single" w:sz="4" w:space="0" w:color="auto"/>
              <w:right w:val="single" w:sz="4" w:space="0" w:color="auto"/>
            </w:tcBorders>
            <w:shd w:val="clear" w:color="auto" w:fill="auto"/>
            <w:noWrap/>
          </w:tcPr>
          <w:p w14:paraId="39A97D22" w14:textId="60B0BA1B" w:rsidR="00A30831" w:rsidRPr="00C40AEE" w:rsidRDefault="00A30831"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FIA/CEDCA – Deliberação 38/2021</w:t>
            </w:r>
          </w:p>
        </w:tc>
        <w:tc>
          <w:tcPr>
            <w:tcW w:w="1169" w:type="dxa"/>
            <w:tcBorders>
              <w:top w:val="nil"/>
              <w:left w:val="nil"/>
              <w:bottom w:val="single" w:sz="4" w:space="0" w:color="auto"/>
              <w:right w:val="single" w:sz="4" w:space="0" w:color="auto"/>
            </w:tcBorders>
            <w:shd w:val="clear" w:color="auto" w:fill="auto"/>
            <w:noWrap/>
            <w:vAlign w:val="bottom"/>
          </w:tcPr>
          <w:p w14:paraId="36325798" w14:textId="77777777" w:rsidR="00A30831" w:rsidRPr="00C40AEE" w:rsidRDefault="00A30831"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Custeio Mantido</w:t>
            </w:r>
          </w:p>
        </w:tc>
        <w:tc>
          <w:tcPr>
            <w:tcW w:w="711" w:type="dxa"/>
            <w:tcBorders>
              <w:top w:val="nil"/>
              <w:left w:val="nil"/>
              <w:bottom w:val="single" w:sz="4" w:space="0" w:color="auto"/>
              <w:right w:val="single" w:sz="4" w:space="0" w:color="auto"/>
            </w:tcBorders>
            <w:shd w:val="clear" w:color="auto" w:fill="auto"/>
            <w:noWrap/>
            <w:vAlign w:val="bottom"/>
          </w:tcPr>
          <w:p w14:paraId="44573EAE" w14:textId="37AAD91E" w:rsidR="00A30831" w:rsidRPr="00C40AEE" w:rsidRDefault="00A30831"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227</w:t>
            </w:r>
          </w:p>
        </w:tc>
        <w:tc>
          <w:tcPr>
            <w:tcW w:w="1072" w:type="dxa"/>
            <w:tcBorders>
              <w:top w:val="nil"/>
              <w:left w:val="nil"/>
              <w:bottom w:val="single" w:sz="4" w:space="0" w:color="auto"/>
              <w:right w:val="single" w:sz="4" w:space="0" w:color="auto"/>
            </w:tcBorders>
            <w:shd w:val="clear" w:color="auto" w:fill="auto"/>
            <w:noWrap/>
            <w:vAlign w:val="bottom"/>
          </w:tcPr>
          <w:p w14:paraId="620C7898" w14:textId="77777777" w:rsidR="00A30831" w:rsidRPr="00C40AEE" w:rsidRDefault="00A30831"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Pessoas</w:t>
            </w:r>
          </w:p>
        </w:tc>
        <w:tc>
          <w:tcPr>
            <w:tcW w:w="1487" w:type="dxa"/>
            <w:tcBorders>
              <w:top w:val="nil"/>
              <w:left w:val="nil"/>
              <w:bottom w:val="single" w:sz="4" w:space="0" w:color="auto"/>
              <w:right w:val="single" w:sz="4" w:space="0" w:color="auto"/>
            </w:tcBorders>
            <w:shd w:val="clear" w:color="auto" w:fill="auto"/>
            <w:noWrap/>
            <w:vAlign w:val="bottom"/>
          </w:tcPr>
          <w:p w14:paraId="137B41D4" w14:textId="4E2B9B20" w:rsidR="00A30831" w:rsidRPr="00C40AEE" w:rsidRDefault="00A93B58"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20.000,00</w:t>
            </w:r>
          </w:p>
        </w:tc>
        <w:tc>
          <w:tcPr>
            <w:tcW w:w="1367" w:type="dxa"/>
            <w:tcBorders>
              <w:top w:val="nil"/>
              <w:left w:val="nil"/>
              <w:bottom w:val="single" w:sz="4" w:space="0" w:color="auto"/>
              <w:right w:val="single" w:sz="4" w:space="0" w:color="auto"/>
            </w:tcBorders>
            <w:shd w:val="clear" w:color="auto" w:fill="auto"/>
            <w:noWrap/>
            <w:vAlign w:val="bottom"/>
          </w:tcPr>
          <w:p w14:paraId="7A9916FD" w14:textId="77777777" w:rsidR="00A30831" w:rsidRPr="00C40AEE" w:rsidRDefault="00A30831"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w:t>
            </w:r>
          </w:p>
        </w:tc>
        <w:tc>
          <w:tcPr>
            <w:tcW w:w="1451" w:type="dxa"/>
            <w:tcBorders>
              <w:top w:val="nil"/>
              <w:left w:val="nil"/>
              <w:bottom w:val="single" w:sz="4" w:space="0" w:color="auto"/>
              <w:right w:val="single" w:sz="4" w:space="0" w:color="auto"/>
            </w:tcBorders>
            <w:shd w:val="clear" w:color="auto" w:fill="auto"/>
            <w:noWrap/>
            <w:vAlign w:val="bottom"/>
          </w:tcPr>
          <w:p w14:paraId="5E13D1DB" w14:textId="0F419CF6" w:rsidR="00A30831" w:rsidRPr="00C40AEE" w:rsidRDefault="00A93B58"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20.000,00</w:t>
            </w:r>
          </w:p>
        </w:tc>
      </w:tr>
      <w:tr w:rsidR="00A93B58" w:rsidRPr="00C40AEE" w14:paraId="63220172" w14:textId="77777777" w:rsidTr="00DA42BD">
        <w:trPr>
          <w:trHeight w:val="326"/>
        </w:trPr>
        <w:tc>
          <w:tcPr>
            <w:tcW w:w="707" w:type="dxa"/>
            <w:tcBorders>
              <w:top w:val="nil"/>
              <w:left w:val="single" w:sz="4" w:space="0" w:color="auto"/>
              <w:bottom w:val="single" w:sz="4" w:space="0" w:color="auto"/>
              <w:right w:val="single" w:sz="4" w:space="0" w:color="auto"/>
            </w:tcBorders>
            <w:shd w:val="clear" w:color="auto" w:fill="auto"/>
            <w:noWrap/>
            <w:vAlign w:val="bottom"/>
          </w:tcPr>
          <w:p w14:paraId="5C2AA9A1" w14:textId="06C4D74F" w:rsidR="00A93B58" w:rsidRPr="00C40AEE" w:rsidRDefault="00A93B58"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2.928</w:t>
            </w:r>
          </w:p>
        </w:tc>
        <w:tc>
          <w:tcPr>
            <w:tcW w:w="2482" w:type="dxa"/>
            <w:tcBorders>
              <w:top w:val="nil"/>
              <w:left w:val="nil"/>
              <w:bottom w:val="single" w:sz="4" w:space="0" w:color="auto"/>
              <w:right w:val="single" w:sz="4" w:space="0" w:color="auto"/>
            </w:tcBorders>
            <w:shd w:val="clear" w:color="auto" w:fill="auto"/>
            <w:noWrap/>
          </w:tcPr>
          <w:p w14:paraId="6BBA7DBF" w14:textId="4884AE2B" w:rsidR="00A93B58" w:rsidRPr="00C40AEE" w:rsidRDefault="00A93B58" w:rsidP="00C40AEE">
            <w:pPr>
              <w:spacing w:after="0" w:line="240" w:lineRule="auto"/>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FIA/CEDCA – Deliberação 38/2021</w:t>
            </w:r>
          </w:p>
        </w:tc>
        <w:tc>
          <w:tcPr>
            <w:tcW w:w="1169" w:type="dxa"/>
            <w:tcBorders>
              <w:top w:val="nil"/>
              <w:left w:val="nil"/>
              <w:bottom w:val="single" w:sz="4" w:space="0" w:color="auto"/>
              <w:right w:val="single" w:sz="4" w:space="0" w:color="auto"/>
            </w:tcBorders>
            <w:shd w:val="clear" w:color="auto" w:fill="auto"/>
            <w:noWrap/>
            <w:vAlign w:val="bottom"/>
          </w:tcPr>
          <w:p w14:paraId="6C76F6AE" w14:textId="7514A84D" w:rsidR="00A93B58" w:rsidRPr="00C40AEE" w:rsidRDefault="00A93B58"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Permanente Adquirido</w:t>
            </w:r>
          </w:p>
        </w:tc>
        <w:tc>
          <w:tcPr>
            <w:tcW w:w="711" w:type="dxa"/>
            <w:tcBorders>
              <w:top w:val="nil"/>
              <w:left w:val="nil"/>
              <w:bottom w:val="single" w:sz="4" w:space="0" w:color="auto"/>
              <w:right w:val="single" w:sz="4" w:space="0" w:color="auto"/>
            </w:tcBorders>
            <w:shd w:val="clear" w:color="auto" w:fill="auto"/>
            <w:noWrap/>
            <w:vAlign w:val="bottom"/>
          </w:tcPr>
          <w:p w14:paraId="2AE25970" w14:textId="02811917" w:rsidR="00A93B58" w:rsidRPr="00C40AEE" w:rsidRDefault="00A93B58"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227</w:t>
            </w:r>
          </w:p>
        </w:tc>
        <w:tc>
          <w:tcPr>
            <w:tcW w:w="1072" w:type="dxa"/>
            <w:tcBorders>
              <w:top w:val="nil"/>
              <w:left w:val="nil"/>
              <w:bottom w:val="single" w:sz="4" w:space="0" w:color="auto"/>
              <w:right w:val="single" w:sz="4" w:space="0" w:color="auto"/>
            </w:tcBorders>
            <w:shd w:val="clear" w:color="auto" w:fill="auto"/>
            <w:noWrap/>
            <w:vAlign w:val="bottom"/>
          </w:tcPr>
          <w:p w14:paraId="488DEAA3" w14:textId="1A8ED322" w:rsidR="00A93B58" w:rsidRPr="00C40AEE" w:rsidRDefault="00A93B58"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Bens</w:t>
            </w:r>
          </w:p>
        </w:tc>
        <w:tc>
          <w:tcPr>
            <w:tcW w:w="1487" w:type="dxa"/>
            <w:tcBorders>
              <w:top w:val="nil"/>
              <w:left w:val="nil"/>
              <w:bottom w:val="single" w:sz="4" w:space="0" w:color="auto"/>
              <w:right w:val="single" w:sz="4" w:space="0" w:color="auto"/>
            </w:tcBorders>
            <w:shd w:val="clear" w:color="auto" w:fill="auto"/>
            <w:noWrap/>
            <w:vAlign w:val="bottom"/>
          </w:tcPr>
          <w:p w14:paraId="076F5DF6" w14:textId="79EB02B2" w:rsidR="00A93B58" w:rsidRPr="00C40AEE" w:rsidRDefault="00A93B58"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20.000,00</w:t>
            </w:r>
          </w:p>
        </w:tc>
        <w:tc>
          <w:tcPr>
            <w:tcW w:w="1367" w:type="dxa"/>
            <w:tcBorders>
              <w:top w:val="nil"/>
              <w:left w:val="nil"/>
              <w:bottom w:val="single" w:sz="4" w:space="0" w:color="auto"/>
              <w:right w:val="single" w:sz="4" w:space="0" w:color="auto"/>
            </w:tcBorders>
            <w:shd w:val="clear" w:color="auto" w:fill="auto"/>
            <w:noWrap/>
            <w:vAlign w:val="bottom"/>
          </w:tcPr>
          <w:p w14:paraId="56746BAD" w14:textId="47D37255" w:rsidR="00A93B58" w:rsidRPr="00C40AEE" w:rsidRDefault="00A93B58" w:rsidP="00C40AEE">
            <w:pPr>
              <w:spacing w:after="0" w:line="240" w:lineRule="auto"/>
              <w:jc w:val="center"/>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w:t>
            </w:r>
          </w:p>
        </w:tc>
        <w:tc>
          <w:tcPr>
            <w:tcW w:w="1451" w:type="dxa"/>
            <w:tcBorders>
              <w:top w:val="nil"/>
              <w:left w:val="nil"/>
              <w:bottom w:val="single" w:sz="4" w:space="0" w:color="auto"/>
              <w:right w:val="single" w:sz="4" w:space="0" w:color="auto"/>
            </w:tcBorders>
            <w:shd w:val="clear" w:color="auto" w:fill="auto"/>
            <w:noWrap/>
            <w:vAlign w:val="bottom"/>
          </w:tcPr>
          <w:p w14:paraId="4B53A65C" w14:textId="632F5365" w:rsidR="00A93B58" w:rsidRPr="00C40AEE" w:rsidRDefault="00A93B58" w:rsidP="00C40AEE">
            <w:pPr>
              <w:spacing w:after="0" w:line="240" w:lineRule="auto"/>
              <w:jc w:val="right"/>
              <w:rPr>
                <w:rFonts w:ascii="Times New Roman" w:eastAsia="Times New Roman" w:hAnsi="Times New Roman" w:cs="Times New Roman"/>
                <w:color w:val="000000"/>
                <w:lang w:eastAsia="pt-BR"/>
              </w:rPr>
            </w:pPr>
            <w:r w:rsidRPr="00C40AEE">
              <w:rPr>
                <w:rFonts w:ascii="Times New Roman" w:eastAsia="Times New Roman" w:hAnsi="Times New Roman" w:cs="Times New Roman"/>
                <w:color w:val="000000"/>
                <w:lang w:eastAsia="pt-BR"/>
              </w:rPr>
              <w:t>20.000,00</w:t>
            </w:r>
          </w:p>
        </w:tc>
      </w:tr>
      <w:tr w:rsidR="00A93B58" w:rsidRPr="00C40AEE" w14:paraId="33362812" w14:textId="77777777" w:rsidTr="00DA42BD">
        <w:trPr>
          <w:trHeight w:val="326"/>
        </w:trPr>
        <w:tc>
          <w:tcPr>
            <w:tcW w:w="707" w:type="dxa"/>
            <w:tcBorders>
              <w:top w:val="nil"/>
              <w:left w:val="single" w:sz="4" w:space="0" w:color="auto"/>
              <w:bottom w:val="single" w:sz="4" w:space="0" w:color="auto"/>
              <w:right w:val="single" w:sz="4" w:space="0" w:color="auto"/>
            </w:tcBorders>
            <w:shd w:val="clear" w:color="000000" w:fill="D9D9D9"/>
            <w:noWrap/>
            <w:vAlign w:val="bottom"/>
            <w:hideMark/>
          </w:tcPr>
          <w:p w14:paraId="34CB1ADC" w14:textId="77777777" w:rsidR="00A93B58" w:rsidRPr="00C40AEE" w:rsidRDefault="00A93B58"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2482" w:type="dxa"/>
            <w:tcBorders>
              <w:top w:val="nil"/>
              <w:left w:val="nil"/>
              <w:bottom w:val="single" w:sz="4" w:space="0" w:color="auto"/>
              <w:right w:val="single" w:sz="4" w:space="0" w:color="auto"/>
            </w:tcBorders>
            <w:shd w:val="clear" w:color="000000" w:fill="D9D9D9"/>
            <w:noWrap/>
            <w:vAlign w:val="bottom"/>
            <w:hideMark/>
          </w:tcPr>
          <w:p w14:paraId="6ED233B9" w14:textId="77777777" w:rsidR="00A93B58" w:rsidRPr="00C40AEE" w:rsidRDefault="00A93B58"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SUBTOTAL</w:t>
            </w:r>
          </w:p>
        </w:tc>
        <w:tc>
          <w:tcPr>
            <w:tcW w:w="1169" w:type="dxa"/>
            <w:tcBorders>
              <w:top w:val="nil"/>
              <w:left w:val="nil"/>
              <w:bottom w:val="single" w:sz="4" w:space="0" w:color="auto"/>
              <w:right w:val="single" w:sz="4" w:space="0" w:color="auto"/>
            </w:tcBorders>
            <w:shd w:val="clear" w:color="000000" w:fill="D9D9D9"/>
            <w:noWrap/>
            <w:vAlign w:val="bottom"/>
            <w:hideMark/>
          </w:tcPr>
          <w:p w14:paraId="11173D31" w14:textId="77777777" w:rsidR="00A93B58" w:rsidRPr="00C40AEE" w:rsidRDefault="00A93B58"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711" w:type="dxa"/>
            <w:tcBorders>
              <w:top w:val="nil"/>
              <w:left w:val="nil"/>
              <w:bottom w:val="single" w:sz="4" w:space="0" w:color="auto"/>
              <w:right w:val="single" w:sz="4" w:space="0" w:color="auto"/>
            </w:tcBorders>
            <w:shd w:val="clear" w:color="000000" w:fill="D9D9D9"/>
            <w:noWrap/>
            <w:vAlign w:val="bottom"/>
            <w:hideMark/>
          </w:tcPr>
          <w:p w14:paraId="43933361" w14:textId="77777777" w:rsidR="00A93B58" w:rsidRPr="00C40AEE" w:rsidRDefault="00A93B58"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072" w:type="dxa"/>
            <w:tcBorders>
              <w:top w:val="nil"/>
              <w:left w:val="nil"/>
              <w:bottom w:val="single" w:sz="4" w:space="0" w:color="auto"/>
              <w:right w:val="single" w:sz="4" w:space="0" w:color="auto"/>
            </w:tcBorders>
            <w:shd w:val="clear" w:color="000000" w:fill="D9D9D9"/>
            <w:noWrap/>
            <w:vAlign w:val="bottom"/>
            <w:hideMark/>
          </w:tcPr>
          <w:p w14:paraId="0126DB05" w14:textId="77777777" w:rsidR="00A93B58" w:rsidRPr="00C40AEE" w:rsidRDefault="00A93B58"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 </w:t>
            </w:r>
          </w:p>
        </w:tc>
        <w:tc>
          <w:tcPr>
            <w:tcW w:w="1487" w:type="dxa"/>
            <w:tcBorders>
              <w:top w:val="nil"/>
              <w:left w:val="nil"/>
              <w:bottom w:val="single" w:sz="4" w:space="0" w:color="auto"/>
              <w:right w:val="single" w:sz="4" w:space="0" w:color="auto"/>
            </w:tcBorders>
            <w:shd w:val="clear" w:color="000000" w:fill="D9D9D9"/>
            <w:noWrap/>
            <w:vAlign w:val="bottom"/>
          </w:tcPr>
          <w:p w14:paraId="4AAD0CEE" w14:textId="45B96161" w:rsidR="00A93B58" w:rsidRPr="00C40AEE" w:rsidRDefault="00A93B58" w:rsidP="00C40AEE">
            <w:pPr>
              <w:spacing w:after="0" w:line="240" w:lineRule="auto"/>
              <w:jc w:val="right"/>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40.000,00</w:t>
            </w:r>
          </w:p>
        </w:tc>
        <w:tc>
          <w:tcPr>
            <w:tcW w:w="1367" w:type="dxa"/>
            <w:tcBorders>
              <w:top w:val="nil"/>
              <w:left w:val="nil"/>
              <w:bottom w:val="single" w:sz="4" w:space="0" w:color="auto"/>
              <w:right w:val="single" w:sz="4" w:space="0" w:color="auto"/>
            </w:tcBorders>
            <w:shd w:val="clear" w:color="000000" w:fill="D9D9D9"/>
            <w:noWrap/>
            <w:vAlign w:val="bottom"/>
          </w:tcPr>
          <w:p w14:paraId="6BD5F68D" w14:textId="77777777" w:rsidR="00A93B58" w:rsidRPr="00C40AEE" w:rsidRDefault="00A93B58" w:rsidP="00C40AEE">
            <w:pPr>
              <w:spacing w:after="0" w:line="240" w:lineRule="auto"/>
              <w:jc w:val="center"/>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w:t>
            </w:r>
          </w:p>
        </w:tc>
        <w:tc>
          <w:tcPr>
            <w:tcW w:w="1451" w:type="dxa"/>
            <w:tcBorders>
              <w:top w:val="nil"/>
              <w:left w:val="nil"/>
              <w:bottom w:val="single" w:sz="4" w:space="0" w:color="auto"/>
              <w:right w:val="single" w:sz="4" w:space="0" w:color="auto"/>
            </w:tcBorders>
            <w:shd w:val="clear" w:color="000000" w:fill="D9D9D9"/>
            <w:noWrap/>
            <w:vAlign w:val="bottom"/>
          </w:tcPr>
          <w:p w14:paraId="0A6080B4" w14:textId="299F3537" w:rsidR="00A93B58" w:rsidRPr="00C40AEE" w:rsidRDefault="00A93B58" w:rsidP="00C40AEE">
            <w:pPr>
              <w:spacing w:after="0" w:line="240" w:lineRule="auto"/>
              <w:jc w:val="right"/>
              <w:rPr>
                <w:rFonts w:ascii="Times New Roman" w:eastAsia="Times New Roman" w:hAnsi="Times New Roman" w:cs="Times New Roman"/>
                <w:b/>
                <w:bCs/>
                <w:color w:val="000000"/>
                <w:lang w:eastAsia="pt-BR"/>
              </w:rPr>
            </w:pPr>
            <w:r w:rsidRPr="00C40AEE">
              <w:rPr>
                <w:rFonts w:ascii="Times New Roman" w:eastAsia="Times New Roman" w:hAnsi="Times New Roman" w:cs="Times New Roman"/>
                <w:b/>
                <w:bCs/>
                <w:color w:val="000000"/>
                <w:lang w:eastAsia="pt-BR"/>
              </w:rPr>
              <w:t>40.000,00</w:t>
            </w:r>
          </w:p>
        </w:tc>
      </w:tr>
    </w:tbl>
    <w:p w14:paraId="66AAEACC" w14:textId="77777777" w:rsidR="0017345A" w:rsidRPr="00C40AEE" w:rsidRDefault="0017345A" w:rsidP="00C40AEE">
      <w:pPr>
        <w:spacing w:after="0" w:line="240" w:lineRule="auto"/>
        <w:jc w:val="both"/>
        <w:rPr>
          <w:rFonts w:ascii="Times New Roman" w:hAnsi="Times New Roman" w:cs="Times New Roman"/>
        </w:rPr>
      </w:pPr>
    </w:p>
    <w:p w14:paraId="3C6B8FDC" w14:textId="3B365984" w:rsidR="00FA5E6B" w:rsidRPr="00C40AEE" w:rsidRDefault="00900B26" w:rsidP="00C40AEE">
      <w:pPr>
        <w:spacing w:after="0" w:line="240" w:lineRule="auto"/>
        <w:ind w:firstLine="708"/>
        <w:jc w:val="both"/>
        <w:rPr>
          <w:rFonts w:ascii="Times New Roman" w:hAnsi="Times New Roman" w:cs="Times New Roman"/>
        </w:rPr>
      </w:pPr>
      <w:r w:rsidRPr="00C40AEE">
        <w:rPr>
          <w:rFonts w:ascii="Times New Roman" w:hAnsi="Times New Roman" w:cs="Times New Roman"/>
        </w:rPr>
        <w:lastRenderedPageBreak/>
        <w:t xml:space="preserve">                    </w:t>
      </w:r>
      <w:r w:rsidR="00F318CD" w:rsidRPr="00C40AEE">
        <w:rPr>
          <w:rFonts w:ascii="Times New Roman" w:hAnsi="Times New Roman" w:cs="Times New Roman"/>
          <w:b/>
          <w:u w:val="single"/>
        </w:rPr>
        <w:t>Art. 4º</w:t>
      </w:r>
      <w:r w:rsidR="00F318CD" w:rsidRPr="00C40AEE">
        <w:rPr>
          <w:rFonts w:ascii="Times New Roman" w:hAnsi="Times New Roman" w:cs="Times New Roman"/>
        </w:rPr>
        <w:t xml:space="preserve"> - Fica incluído ao </w:t>
      </w:r>
      <w:r w:rsidR="00737053" w:rsidRPr="00C40AEE">
        <w:rPr>
          <w:rFonts w:ascii="Times New Roman" w:hAnsi="Times New Roman" w:cs="Times New Roman"/>
        </w:rPr>
        <w:t xml:space="preserve">Anexo I – Programas e Metas da </w:t>
      </w:r>
      <w:r w:rsidR="00F318CD" w:rsidRPr="00C40AEE">
        <w:rPr>
          <w:rFonts w:ascii="Times New Roman" w:hAnsi="Times New Roman" w:cs="Times New Roman"/>
        </w:rPr>
        <w:t xml:space="preserve">Lei </w:t>
      </w:r>
      <w:r w:rsidR="00737053" w:rsidRPr="00C40AEE">
        <w:rPr>
          <w:rFonts w:ascii="Times New Roman" w:hAnsi="Times New Roman" w:cs="Times New Roman"/>
        </w:rPr>
        <w:t>de Diretrizes Orçamentárias.</w:t>
      </w:r>
      <w:r w:rsidR="003A75C9" w:rsidRPr="00C40AEE">
        <w:rPr>
          <w:rFonts w:ascii="Times New Roman" w:hAnsi="Times New Roman" w:cs="Times New Roman"/>
        </w:rPr>
        <w:t xml:space="preserve"> </w:t>
      </w:r>
    </w:p>
    <w:tbl>
      <w:tblPr>
        <w:tblStyle w:val="Tabelacomgrade"/>
        <w:tblW w:w="10353" w:type="dxa"/>
        <w:tblInd w:w="-743" w:type="dxa"/>
        <w:tblBorders>
          <w:insideH w:val="none" w:sz="0" w:space="0" w:color="auto"/>
          <w:insideV w:val="none" w:sz="0" w:space="0" w:color="auto"/>
        </w:tblBorders>
        <w:tblLayout w:type="fixed"/>
        <w:tblLook w:val="04A0" w:firstRow="1" w:lastRow="0" w:firstColumn="1" w:lastColumn="0" w:noHBand="0" w:noVBand="1"/>
      </w:tblPr>
      <w:tblGrid>
        <w:gridCol w:w="3084"/>
        <w:gridCol w:w="7269"/>
      </w:tblGrid>
      <w:tr w:rsidR="00FA5E6B" w:rsidRPr="00C40AEE" w14:paraId="4F7A053D" w14:textId="77777777" w:rsidTr="00DA42BD">
        <w:trPr>
          <w:trHeight w:val="272"/>
        </w:trPr>
        <w:tc>
          <w:tcPr>
            <w:tcW w:w="3084" w:type="dxa"/>
            <w:tcBorders>
              <w:top w:val="single" w:sz="4" w:space="0" w:color="auto"/>
              <w:left w:val="single" w:sz="4" w:space="0" w:color="auto"/>
              <w:bottom w:val="nil"/>
              <w:right w:val="single" w:sz="4" w:space="0" w:color="auto"/>
            </w:tcBorders>
          </w:tcPr>
          <w:p w14:paraId="3447E1B2"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Órgão:</w:t>
            </w:r>
          </w:p>
        </w:tc>
        <w:tc>
          <w:tcPr>
            <w:tcW w:w="7269" w:type="dxa"/>
            <w:tcBorders>
              <w:left w:val="single" w:sz="4" w:space="0" w:color="auto"/>
            </w:tcBorders>
          </w:tcPr>
          <w:p w14:paraId="44AA2C80"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07 – Secretaria Municipal de Assistência Social</w:t>
            </w:r>
          </w:p>
        </w:tc>
      </w:tr>
      <w:tr w:rsidR="00FA5E6B" w:rsidRPr="00C40AEE" w14:paraId="063C0BBD" w14:textId="77777777" w:rsidTr="00DA42BD">
        <w:trPr>
          <w:trHeight w:val="261"/>
        </w:trPr>
        <w:tc>
          <w:tcPr>
            <w:tcW w:w="3084" w:type="dxa"/>
            <w:tcBorders>
              <w:top w:val="nil"/>
              <w:left w:val="single" w:sz="4" w:space="0" w:color="auto"/>
              <w:bottom w:val="nil"/>
              <w:right w:val="single" w:sz="4" w:space="0" w:color="auto"/>
            </w:tcBorders>
          </w:tcPr>
          <w:p w14:paraId="1727CDBA"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Unidade:</w:t>
            </w:r>
          </w:p>
        </w:tc>
        <w:tc>
          <w:tcPr>
            <w:tcW w:w="7269" w:type="dxa"/>
            <w:tcBorders>
              <w:left w:val="single" w:sz="4" w:space="0" w:color="auto"/>
            </w:tcBorders>
          </w:tcPr>
          <w:p w14:paraId="6D0C26DE"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02 – Fundo Municipal de Assistência Social</w:t>
            </w:r>
          </w:p>
        </w:tc>
      </w:tr>
      <w:tr w:rsidR="00FA5E6B" w:rsidRPr="00C40AEE" w14:paraId="6C702698" w14:textId="77777777" w:rsidTr="00DA42BD">
        <w:trPr>
          <w:trHeight w:val="272"/>
        </w:trPr>
        <w:tc>
          <w:tcPr>
            <w:tcW w:w="3084" w:type="dxa"/>
            <w:tcBorders>
              <w:top w:val="nil"/>
              <w:left w:val="single" w:sz="4" w:space="0" w:color="auto"/>
              <w:bottom w:val="nil"/>
              <w:right w:val="single" w:sz="4" w:space="0" w:color="auto"/>
            </w:tcBorders>
          </w:tcPr>
          <w:p w14:paraId="489AF327"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Função:</w:t>
            </w:r>
          </w:p>
        </w:tc>
        <w:tc>
          <w:tcPr>
            <w:tcW w:w="7269" w:type="dxa"/>
            <w:tcBorders>
              <w:left w:val="single" w:sz="4" w:space="0" w:color="auto"/>
            </w:tcBorders>
          </w:tcPr>
          <w:p w14:paraId="7B6F006C"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08 – Assistência Social</w:t>
            </w:r>
          </w:p>
        </w:tc>
      </w:tr>
      <w:tr w:rsidR="00FA5E6B" w:rsidRPr="00C40AEE" w14:paraId="5BD9FA9F" w14:textId="77777777" w:rsidTr="00DA42BD">
        <w:trPr>
          <w:trHeight w:val="272"/>
        </w:trPr>
        <w:tc>
          <w:tcPr>
            <w:tcW w:w="3084" w:type="dxa"/>
            <w:tcBorders>
              <w:top w:val="nil"/>
              <w:left w:val="single" w:sz="4" w:space="0" w:color="auto"/>
              <w:bottom w:val="nil"/>
              <w:right w:val="single" w:sz="4" w:space="0" w:color="auto"/>
            </w:tcBorders>
          </w:tcPr>
          <w:p w14:paraId="25857CB2"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Subfunção:</w:t>
            </w:r>
          </w:p>
        </w:tc>
        <w:tc>
          <w:tcPr>
            <w:tcW w:w="7269" w:type="dxa"/>
            <w:tcBorders>
              <w:left w:val="single" w:sz="4" w:space="0" w:color="auto"/>
            </w:tcBorders>
          </w:tcPr>
          <w:p w14:paraId="0D0D8CAA"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244 – Assistência Comunitária</w:t>
            </w:r>
          </w:p>
        </w:tc>
      </w:tr>
      <w:tr w:rsidR="00FA5E6B" w:rsidRPr="00C40AEE" w14:paraId="3008EFCE" w14:textId="77777777" w:rsidTr="00DA42BD">
        <w:trPr>
          <w:trHeight w:val="533"/>
        </w:trPr>
        <w:tc>
          <w:tcPr>
            <w:tcW w:w="3084" w:type="dxa"/>
            <w:tcBorders>
              <w:top w:val="nil"/>
              <w:left w:val="single" w:sz="4" w:space="0" w:color="auto"/>
              <w:bottom w:val="nil"/>
              <w:right w:val="single" w:sz="4" w:space="0" w:color="auto"/>
            </w:tcBorders>
          </w:tcPr>
          <w:p w14:paraId="54708DB0"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Programa:</w:t>
            </w:r>
          </w:p>
        </w:tc>
        <w:tc>
          <w:tcPr>
            <w:tcW w:w="7269" w:type="dxa"/>
            <w:tcBorders>
              <w:left w:val="single" w:sz="4" w:space="0" w:color="auto"/>
            </w:tcBorders>
          </w:tcPr>
          <w:p w14:paraId="7CF8704D"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08 – Promoção das Ações Sociais</w:t>
            </w:r>
          </w:p>
          <w:p w14:paraId="61F9323B" w14:textId="77777777" w:rsidR="00FA5E6B" w:rsidRPr="00C40AEE" w:rsidRDefault="00FA5E6B" w:rsidP="00C40AEE">
            <w:pPr>
              <w:jc w:val="both"/>
              <w:rPr>
                <w:rFonts w:ascii="Times New Roman" w:hAnsi="Times New Roman" w:cs="Times New Roman"/>
              </w:rPr>
            </w:pPr>
          </w:p>
        </w:tc>
      </w:tr>
      <w:tr w:rsidR="00FA5E6B" w:rsidRPr="00C40AEE" w14:paraId="1BAEFFF4" w14:textId="77777777" w:rsidTr="00DA42BD">
        <w:trPr>
          <w:trHeight w:val="544"/>
        </w:trPr>
        <w:tc>
          <w:tcPr>
            <w:tcW w:w="3084" w:type="dxa"/>
            <w:tcBorders>
              <w:top w:val="nil"/>
              <w:left w:val="single" w:sz="4" w:space="0" w:color="auto"/>
              <w:bottom w:val="single" w:sz="4" w:space="0" w:color="auto"/>
              <w:right w:val="single" w:sz="4" w:space="0" w:color="auto"/>
            </w:tcBorders>
          </w:tcPr>
          <w:p w14:paraId="61E47AAA"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269" w:type="dxa"/>
            <w:tcBorders>
              <w:left w:val="single" w:sz="4" w:space="0" w:color="auto"/>
            </w:tcBorders>
          </w:tcPr>
          <w:p w14:paraId="1542BAE1" w14:textId="77777777" w:rsidR="00FA5E6B" w:rsidRPr="00C40AEE" w:rsidRDefault="00FA5E6B" w:rsidP="00C40AEE">
            <w:pPr>
              <w:jc w:val="both"/>
              <w:rPr>
                <w:rFonts w:ascii="Times New Roman" w:hAnsi="Times New Roman" w:cs="Times New Roman"/>
                <w:b/>
                <w:u w:val="single"/>
              </w:rPr>
            </w:pPr>
            <w:r w:rsidRPr="00C40AEE">
              <w:rPr>
                <w:rFonts w:ascii="Times New Roman" w:hAnsi="Times New Roman" w:cs="Times New Roman"/>
                <w:b/>
                <w:u w:val="single"/>
              </w:rPr>
              <w:t>2.924 – GSUAS – PSIGTV - EMENDA</w:t>
            </w:r>
          </w:p>
          <w:p w14:paraId="3C080B87" w14:textId="77777777" w:rsidR="00FA5E6B" w:rsidRPr="00C40AEE" w:rsidRDefault="00FA5E6B" w:rsidP="00C40AEE">
            <w:pPr>
              <w:jc w:val="both"/>
              <w:rPr>
                <w:rFonts w:ascii="Times New Roman" w:hAnsi="Times New Roman" w:cs="Times New Roman"/>
                <w:b/>
                <w:u w:val="single"/>
              </w:rPr>
            </w:pPr>
          </w:p>
        </w:tc>
      </w:tr>
    </w:tbl>
    <w:p w14:paraId="51513AC1" w14:textId="77777777" w:rsidR="00FA5E6B" w:rsidRPr="00C40AEE" w:rsidRDefault="00FA5E6B" w:rsidP="00C40AEE">
      <w:pPr>
        <w:spacing w:after="0" w:line="240" w:lineRule="auto"/>
        <w:ind w:firstLine="708"/>
        <w:jc w:val="both"/>
        <w:rPr>
          <w:rFonts w:ascii="Times New Roman" w:hAnsi="Times New Roman" w:cs="Times New Roman"/>
        </w:rPr>
      </w:pPr>
    </w:p>
    <w:tbl>
      <w:tblPr>
        <w:tblStyle w:val="Tabelacomgrade"/>
        <w:tblW w:w="10101" w:type="dxa"/>
        <w:tblInd w:w="-495" w:type="dxa"/>
        <w:tblLayout w:type="fixed"/>
        <w:tblLook w:val="04A0" w:firstRow="1" w:lastRow="0" w:firstColumn="1" w:lastColumn="0" w:noHBand="0" w:noVBand="1"/>
      </w:tblPr>
      <w:tblGrid>
        <w:gridCol w:w="1151"/>
        <w:gridCol w:w="2854"/>
        <w:gridCol w:w="1134"/>
        <w:gridCol w:w="1687"/>
        <w:gridCol w:w="1096"/>
        <w:gridCol w:w="2179"/>
      </w:tblGrid>
      <w:tr w:rsidR="00FA5E6B" w:rsidRPr="00C40AEE" w14:paraId="7D2B19A3" w14:textId="77777777" w:rsidTr="00DA42BD">
        <w:tc>
          <w:tcPr>
            <w:tcW w:w="1151" w:type="dxa"/>
            <w:shd w:val="clear" w:color="auto" w:fill="D9D9D9" w:themeFill="background1" w:themeFillShade="D9"/>
          </w:tcPr>
          <w:p w14:paraId="7AAB40B5"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Ação</w:t>
            </w:r>
          </w:p>
        </w:tc>
        <w:tc>
          <w:tcPr>
            <w:tcW w:w="2854" w:type="dxa"/>
            <w:shd w:val="clear" w:color="auto" w:fill="D9D9D9" w:themeFill="background1" w:themeFillShade="D9"/>
          </w:tcPr>
          <w:p w14:paraId="16DE5039"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Descrição da Ação</w:t>
            </w:r>
          </w:p>
        </w:tc>
        <w:tc>
          <w:tcPr>
            <w:tcW w:w="1134" w:type="dxa"/>
            <w:shd w:val="clear" w:color="auto" w:fill="D9D9D9" w:themeFill="background1" w:themeFillShade="D9"/>
          </w:tcPr>
          <w:p w14:paraId="69B866E8"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Executor</w:t>
            </w:r>
          </w:p>
        </w:tc>
        <w:tc>
          <w:tcPr>
            <w:tcW w:w="1687" w:type="dxa"/>
            <w:shd w:val="clear" w:color="auto" w:fill="D9D9D9" w:themeFill="background1" w:themeFillShade="D9"/>
          </w:tcPr>
          <w:p w14:paraId="6250C811"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Produtos/</w:t>
            </w:r>
          </w:p>
          <w:p w14:paraId="501822B2"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Serviços</w:t>
            </w:r>
          </w:p>
        </w:tc>
        <w:tc>
          <w:tcPr>
            <w:tcW w:w="1096" w:type="dxa"/>
            <w:shd w:val="clear" w:color="auto" w:fill="D9D9D9" w:themeFill="background1" w:themeFillShade="D9"/>
          </w:tcPr>
          <w:p w14:paraId="48F7DD6E"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Fonte</w:t>
            </w:r>
          </w:p>
        </w:tc>
        <w:tc>
          <w:tcPr>
            <w:tcW w:w="2179" w:type="dxa"/>
            <w:shd w:val="clear" w:color="auto" w:fill="D9D9D9" w:themeFill="background1" w:themeFillShade="D9"/>
          </w:tcPr>
          <w:p w14:paraId="67F6ABD6"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Valor</w:t>
            </w:r>
          </w:p>
        </w:tc>
      </w:tr>
      <w:tr w:rsidR="00FA5E6B" w:rsidRPr="00C40AEE" w14:paraId="4C91E672" w14:textId="77777777" w:rsidTr="00DA42BD">
        <w:tc>
          <w:tcPr>
            <w:tcW w:w="1151" w:type="dxa"/>
          </w:tcPr>
          <w:p w14:paraId="79838DCE" w14:textId="75C62C00" w:rsidR="00FA5E6B" w:rsidRPr="00C40AEE" w:rsidRDefault="00FA5E6B" w:rsidP="00C40AEE">
            <w:pPr>
              <w:jc w:val="center"/>
              <w:rPr>
                <w:rFonts w:ascii="Times New Roman" w:hAnsi="Times New Roman" w:cs="Times New Roman"/>
              </w:rPr>
            </w:pPr>
            <w:r w:rsidRPr="00C40AEE">
              <w:rPr>
                <w:rFonts w:ascii="Times New Roman" w:hAnsi="Times New Roman" w:cs="Times New Roman"/>
              </w:rPr>
              <w:t>2.924</w:t>
            </w:r>
          </w:p>
        </w:tc>
        <w:tc>
          <w:tcPr>
            <w:tcW w:w="2854" w:type="dxa"/>
          </w:tcPr>
          <w:p w14:paraId="46E400F6" w14:textId="1CEE5EA8" w:rsidR="00FA5E6B" w:rsidRPr="00C40AEE" w:rsidRDefault="00FA5E6B" w:rsidP="00C40AEE">
            <w:pPr>
              <w:jc w:val="both"/>
              <w:rPr>
                <w:rFonts w:ascii="Times New Roman" w:hAnsi="Times New Roman" w:cs="Times New Roman"/>
                <w:bCs/>
              </w:rPr>
            </w:pPr>
            <w:r w:rsidRPr="00C40AEE">
              <w:rPr>
                <w:rFonts w:ascii="Times New Roman" w:hAnsi="Times New Roman" w:cs="Times New Roman"/>
                <w:bCs/>
              </w:rPr>
              <w:t>GSUAS – PSIFTV - Emenda</w:t>
            </w:r>
          </w:p>
        </w:tc>
        <w:tc>
          <w:tcPr>
            <w:tcW w:w="1134" w:type="dxa"/>
          </w:tcPr>
          <w:p w14:paraId="3405B137" w14:textId="77777777" w:rsidR="00FA5E6B" w:rsidRPr="00C40AEE" w:rsidRDefault="00FA5E6B" w:rsidP="00C40AEE">
            <w:pPr>
              <w:jc w:val="center"/>
              <w:rPr>
                <w:rFonts w:ascii="Times New Roman" w:hAnsi="Times New Roman" w:cs="Times New Roman"/>
              </w:rPr>
            </w:pPr>
            <w:r w:rsidRPr="00C40AEE">
              <w:rPr>
                <w:rFonts w:ascii="Times New Roman" w:hAnsi="Times New Roman" w:cs="Times New Roman"/>
              </w:rPr>
              <w:t>Município</w:t>
            </w:r>
          </w:p>
        </w:tc>
        <w:tc>
          <w:tcPr>
            <w:tcW w:w="1687" w:type="dxa"/>
          </w:tcPr>
          <w:p w14:paraId="596C4845" w14:textId="77777777" w:rsidR="00FA5E6B" w:rsidRPr="00C40AEE" w:rsidRDefault="00FA5E6B" w:rsidP="00C40AEE">
            <w:pPr>
              <w:jc w:val="center"/>
              <w:rPr>
                <w:rFonts w:ascii="Times New Roman" w:hAnsi="Times New Roman" w:cs="Times New Roman"/>
              </w:rPr>
            </w:pPr>
            <w:r w:rsidRPr="00C40AEE">
              <w:rPr>
                <w:rFonts w:ascii="Times New Roman" w:hAnsi="Times New Roman" w:cs="Times New Roman"/>
              </w:rPr>
              <w:t>Serviços</w:t>
            </w:r>
          </w:p>
        </w:tc>
        <w:tc>
          <w:tcPr>
            <w:tcW w:w="1096" w:type="dxa"/>
          </w:tcPr>
          <w:p w14:paraId="2A1D6F3C" w14:textId="18378F5A" w:rsidR="00FA5E6B" w:rsidRPr="00C40AEE" w:rsidRDefault="00FA5E6B" w:rsidP="00C40AEE">
            <w:pPr>
              <w:jc w:val="center"/>
              <w:rPr>
                <w:rFonts w:ascii="Times New Roman" w:hAnsi="Times New Roman" w:cs="Times New Roman"/>
              </w:rPr>
            </w:pPr>
            <w:r w:rsidRPr="00C40AEE">
              <w:rPr>
                <w:rFonts w:ascii="Times New Roman" w:hAnsi="Times New Roman" w:cs="Times New Roman"/>
              </w:rPr>
              <w:t>230</w:t>
            </w:r>
          </w:p>
        </w:tc>
        <w:tc>
          <w:tcPr>
            <w:tcW w:w="2179" w:type="dxa"/>
          </w:tcPr>
          <w:p w14:paraId="4641276A" w14:textId="0FD50191" w:rsidR="00FA5E6B" w:rsidRPr="00C40AEE" w:rsidRDefault="00FA5E6B" w:rsidP="00C40AEE">
            <w:pPr>
              <w:jc w:val="right"/>
              <w:rPr>
                <w:rFonts w:ascii="Times New Roman" w:hAnsi="Times New Roman" w:cs="Times New Roman"/>
              </w:rPr>
            </w:pPr>
            <w:r w:rsidRPr="00C40AEE">
              <w:rPr>
                <w:rFonts w:ascii="Times New Roman" w:hAnsi="Times New Roman" w:cs="Times New Roman"/>
              </w:rPr>
              <w:t>155.000,00</w:t>
            </w:r>
          </w:p>
        </w:tc>
      </w:tr>
      <w:tr w:rsidR="00FA5E6B" w:rsidRPr="00C40AEE" w14:paraId="11164360" w14:textId="77777777" w:rsidTr="00DA42BD">
        <w:tc>
          <w:tcPr>
            <w:tcW w:w="1151" w:type="dxa"/>
            <w:shd w:val="clear" w:color="auto" w:fill="D9D9D9" w:themeFill="background1" w:themeFillShade="D9"/>
          </w:tcPr>
          <w:p w14:paraId="1442948F" w14:textId="77777777" w:rsidR="00FA5E6B" w:rsidRPr="00C40AEE" w:rsidRDefault="00FA5E6B" w:rsidP="00C40AEE">
            <w:pPr>
              <w:rPr>
                <w:rFonts w:ascii="Times New Roman" w:hAnsi="Times New Roman" w:cs="Times New Roman"/>
                <w:b/>
              </w:rPr>
            </w:pPr>
          </w:p>
        </w:tc>
        <w:tc>
          <w:tcPr>
            <w:tcW w:w="2854" w:type="dxa"/>
            <w:shd w:val="clear" w:color="auto" w:fill="D9D9D9" w:themeFill="background1" w:themeFillShade="D9"/>
          </w:tcPr>
          <w:p w14:paraId="5949F010" w14:textId="77777777" w:rsidR="00FA5E6B" w:rsidRPr="00C40AEE" w:rsidRDefault="00FA5E6B" w:rsidP="00C40AEE">
            <w:pPr>
              <w:rPr>
                <w:rFonts w:ascii="Times New Roman" w:hAnsi="Times New Roman" w:cs="Times New Roman"/>
                <w:b/>
              </w:rPr>
            </w:pPr>
          </w:p>
        </w:tc>
        <w:tc>
          <w:tcPr>
            <w:tcW w:w="1134" w:type="dxa"/>
            <w:shd w:val="clear" w:color="auto" w:fill="D9D9D9" w:themeFill="background1" w:themeFillShade="D9"/>
          </w:tcPr>
          <w:p w14:paraId="048B85E9" w14:textId="77777777" w:rsidR="00FA5E6B" w:rsidRPr="00C40AEE" w:rsidRDefault="00FA5E6B" w:rsidP="00C40AEE">
            <w:pPr>
              <w:rPr>
                <w:rFonts w:ascii="Times New Roman" w:hAnsi="Times New Roman" w:cs="Times New Roman"/>
                <w:b/>
              </w:rPr>
            </w:pPr>
          </w:p>
        </w:tc>
        <w:tc>
          <w:tcPr>
            <w:tcW w:w="1687" w:type="dxa"/>
            <w:shd w:val="clear" w:color="auto" w:fill="D9D9D9" w:themeFill="background1" w:themeFillShade="D9"/>
          </w:tcPr>
          <w:p w14:paraId="779CE4ED" w14:textId="77777777" w:rsidR="00FA5E6B" w:rsidRPr="00C40AEE" w:rsidRDefault="00FA5E6B" w:rsidP="00C40AEE">
            <w:pPr>
              <w:rPr>
                <w:rFonts w:ascii="Times New Roman" w:hAnsi="Times New Roman" w:cs="Times New Roman"/>
                <w:b/>
              </w:rPr>
            </w:pPr>
          </w:p>
        </w:tc>
        <w:tc>
          <w:tcPr>
            <w:tcW w:w="1096" w:type="dxa"/>
            <w:shd w:val="clear" w:color="auto" w:fill="D9D9D9" w:themeFill="background1" w:themeFillShade="D9"/>
          </w:tcPr>
          <w:p w14:paraId="59075B85" w14:textId="77777777" w:rsidR="00FA5E6B" w:rsidRPr="00C40AEE" w:rsidRDefault="00FA5E6B" w:rsidP="00C40AEE">
            <w:pPr>
              <w:rPr>
                <w:rFonts w:ascii="Times New Roman" w:hAnsi="Times New Roman" w:cs="Times New Roman"/>
                <w:b/>
              </w:rPr>
            </w:pPr>
            <w:r w:rsidRPr="00C40AEE">
              <w:rPr>
                <w:rFonts w:ascii="Times New Roman" w:hAnsi="Times New Roman" w:cs="Times New Roman"/>
                <w:b/>
              </w:rPr>
              <w:t>SOMA</w:t>
            </w:r>
          </w:p>
        </w:tc>
        <w:tc>
          <w:tcPr>
            <w:tcW w:w="2179" w:type="dxa"/>
            <w:shd w:val="clear" w:color="auto" w:fill="D9D9D9" w:themeFill="background1" w:themeFillShade="D9"/>
          </w:tcPr>
          <w:p w14:paraId="0A4EEE3D" w14:textId="0E7109F8" w:rsidR="00FA5E6B" w:rsidRPr="00C40AEE" w:rsidRDefault="00FA5E6B" w:rsidP="00C40AEE">
            <w:pPr>
              <w:jc w:val="right"/>
              <w:rPr>
                <w:rFonts w:ascii="Times New Roman" w:hAnsi="Times New Roman" w:cs="Times New Roman"/>
                <w:b/>
              </w:rPr>
            </w:pPr>
            <w:r w:rsidRPr="00C40AEE">
              <w:rPr>
                <w:rFonts w:ascii="Times New Roman" w:hAnsi="Times New Roman" w:cs="Times New Roman"/>
                <w:b/>
              </w:rPr>
              <w:t>155.000,00</w:t>
            </w:r>
          </w:p>
        </w:tc>
      </w:tr>
    </w:tbl>
    <w:p w14:paraId="46C56576" w14:textId="54230806" w:rsidR="00B42B6A" w:rsidRPr="00C40AEE" w:rsidRDefault="00F318CD" w:rsidP="00C40AEE">
      <w:pPr>
        <w:spacing w:after="0" w:line="240" w:lineRule="auto"/>
        <w:jc w:val="both"/>
        <w:rPr>
          <w:rFonts w:ascii="Times New Roman" w:hAnsi="Times New Roman" w:cs="Times New Roman"/>
        </w:rPr>
      </w:pPr>
      <w:r w:rsidRPr="00C40AEE">
        <w:rPr>
          <w:rFonts w:ascii="Times New Roman" w:hAnsi="Times New Roman" w:cs="Times New Roman"/>
        </w:rPr>
        <w:t xml:space="preserve">       </w:t>
      </w:r>
    </w:p>
    <w:tbl>
      <w:tblPr>
        <w:tblStyle w:val="Tabelacomgrade"/>
        <w:tblW w:w="10115" w:type="dxa"/>
        <w:tblInd w:w="-562" w:type="dxa"/>
        <w:tblBorders>
          <w:insideH w:val="none" w:sz="0" w:space="0" w:color="auto"/>
        </w:tblBorders>
        <w:tblLayout w:type="fixed"/>
        <w:tblLook w:val="04A0" w:firstRow="1" w:lastRow="0" w:firstColumn="1" w:lastColumn="0" w:noHBand="0" w:noVBand="1"/>
      </w:tblPr>
      <w:tblGrid>
        <w:gridCol w:w="3029"/>
        <w:gridCol w:w="7086"/>
      </w:tblGrid>
      <w:tr w:rsidR="00737053" w:rsidRPr="00C40AEE" w14:paraId="45007BDF" w14:textId="77777777" w:rsidTr="001F190E">
        <w:tc>
          <w:tcPr>
            <w:tcW w:w="3029" w:type="dxa"/>
          </w:tcPr>
          <w:p w14:paraId="1DD22B66" w14:textId="77777777" w:rsidR="00737053" w:rsidRPr="00C40AEE" w:rsidRDefault="00737053" w:rsidP="00C40AEE">
            <w:pPr>
              <w:jc w:val="both"/>
              <w:rPr>
                <w:rFonts w:ascii="Times New Roman" w:hAnsi="Times New Roman" w:cs="Times New Roman"/>
                <w:b/>
              </w:rPr>
            </w:pPr>
            <w:r w:rsidRPr="00C40AEE">
              <w:rPr>
                <w:rFonts w:ascii="Times New Roman" w:hAnsi="Times New Roman" w:cs="Times New Roman"/>
                <w:b/>
              </w:rPr>
              <w:t>Órgão:</w:t>
            </w:r>
          </w:p>
        </w:tc>
        <w:tc>
          <w:tcPr>
            <w:tcW w:w="7086" w:type="dxa"/>
          </w:tcPr>
          <w:p w14:paraId="22D79F21" w14:textId="48942DF0" w:rsidR="00737053" w:rsidRPr="00C40AEE" w:rsidRDefault="00DB1557" w:rsidP="00C40AEE">
            <w:pPr>
              <w:jc w:val="both"/>
              <w:rPr>
                <w:rFonts w:ascii="Times New Roman" w:hAnsi="Times New Roman" w:cs="Times New Roman"/>
              </w:rPr>
            </w:pPr>
            <w:r w:rsidRPr="00C40AEE">
              <w:rPr>
                <w:rFonts w:ascii="Times New Roman" w:hAnsi="Times New Roman" w:cs="Times New Roman"/>
              </w:rPr>
              <w:t>07</w:t>
            </w:r>
            <w:r w:rsidR="00737053" w:rsidRPr="00C40AEE">
              <w:rPr>
                <w:rFonts w:ascii="Times New Roman" w:hAnsi="Times New Roman" w:cs="Times New Roman"/>
              </w:rPr>
              <w:t xml:space="preserve"> – Secretaria Municipal de Assistência Social</w:t>
            </w:r>
          </w:p>
        </w:tc>
      </w:tr>
      <w:tr w:rsidR="00737053" w:rsidRPr="00C40AEE" w14:paraId="05166272" w14:textId="77777777" w:rsidTr="001F190E">
        <w:tc>
          <w:tcPr>
            <w:tcW w:w="3029" w:type="dxa"/>
          </w:tcPr>
          <w:p w14:paraId="3E9CED68" w14:textId="77777777" w:rsidR="00737053" w:rsidRPr="00C40AEE" w:rsidRDefault="00737053" w:rsidP="00C40AEE">
            <w:pPr>
              <w:jc w:val="both"/>
              <w:rPr>
                <w:rFonts w:ascii="Times New Roman" w:hAnsi="Times New Roman" w:cs="Times New Roman"/>
                <w:b/>
              </w:rPr>
            </w:pPr>
            <w:r w:rsidRPr="00C40AEE">
              <w:rPr>
                <w:rFonts w:ascii="Times New Roman" w:hAnsi="Times New Roman" w:cs="Times New Roman"/>
                <w:b/>
              </w:rPr>
              <w:t>Unidade:</w:t>
            </w:r>
          </w:p>
        </w:tc>
        <w:tc>
          <w:tcPr>
            <w:tcW w:w="7086" w:type="dxa"/>
          </w:tcPr>
          <w:p w14:paraId="254C8EFE" w14:textId="2D0BCAC9" w:rsidR="00737053" w:rsidRPr="00C40AEE" w:rsidRDefault="00737053" w:rsidP="00C40AEE">
            <w:pPr>
              <w:jc w:val="both"/>
              <w:rPr>
                <w:rFonts w:ascii="Times New Roman" w:hAnsi="Times New Roman" w:cs="Times New Roman"/>
              </w:rPr>
            </w:pPr>
            <w:r w:rsidRPr="00C40AEE">
              <w:rPr>
                <w:rFonts w:ascii="Times New Roman" w:hAnsi="Times New Roman" w:cs="Times New Roman"/>
              </w:rPr>
              <w:t>02 – Fundo Municipal de Assistência Social</w:t>
            </w:r>
          </w:p>
        </w:tc>
      </w:tr>
      <w:tr w:rsidR="00737053" w:rsidRPr="00C40AEE" w14:paraId="5D8F53DF" w14:textId="77777777" w:rsidTr="001F190E">
        <w:tc>
          <w:tcPr>
            <w:tcW w:w="3029" w:type="dxa"/>
          </w:tcPr>
          <w:p w14:paraId="46CB5D6C" w14:textId="77777777" w:rsidR="00737053" w:rsidRPr="00C40AEE" w:rsidRDefault="00737053" w:rsidP="00C40AEE">
            <w:pPr>
              <w:jc w:val="both"/>
              <w:rPr>
                <w:rFonts w:ascii="Times New Roman" w:hAnsi="Times New Roman" w:cs="Times New Roman"/>
                <w:b/>
              </w:rPr>
            </w:pPr>
            <w:r w:rsidRPr="00C40AEE">
              <w:rPr>
                <w:rFonts w:ascii="Times New Roman" w:hAnsi="Times New Roman" w:cs="Times New Roman"/>
                <w:b/>
              </w:rPr>
              <w:t>Função:</w:t>
            </w:r>
          </w:p>
        </w:tc>
        <w:tc>
          <w:tcPr>
            <w:tcW w:w="7086" w:type="dxa"/>
          </w:tcPr>
          <w:p w14:paraId="02CBBFF2" w14:textId="223444A6" w:rsidR="00737053" w:rsidRPr="00C40AEE" w:rsidRDefault="00737053" w:rsidP="00C40AEE">
            <w:pPr>
              <w:jc w:val="both"/>
              <w:rPr>
                <w:rFonts w:ascii="Times New Roman" w:hAnsi="Times New Roman" w:cs="Times New Roman"/>
              </w:rPr>
            </w:pPr>
            <w:r w:rsidRPr="00C40AEE">
              <w:rPr>
                <w:rFonts w:ascii="Times New Roman" w:hAnsi="Times New Roman" w:cs="Times New Roman"/>
              </w:rPr>
              <w:t>08 – Assistência Social</w:t>
            </w:r>
          </w:p>
        </w:tc>
      </w:tr>
      <w:tr w:rsidR="00737053" w:rsidRPr="00C40AEE" w14:paraId="3D875636" w14:textId="77777777" w:rsidTr="001F190E">
        <w:tc>
          <w:tcPr>
            <w:tcW w:w="3029" w:type="dxa"/>
          </w:tcPr>
          <w:p w14:paraId="5E916B41" w14:textId="77777777" w:rsidR="00737053" w:rsidRPr="00C40AEE" w:rsidRDefault="00737053" w:rsidP="00C40AEE">
            <w:pPr>
              <w:jc w:val="both"/>
              <w:rPr>
                <w:rFonts w:ascii="Times New Roman" w:hAnsi="Times New Roman" w:cs="Times New Roman"/>
                <w:b/>
              </w:rPr>
            </w:pPr>
            <w:r w:rsidRPr="00C40AEE">
              <w:rPr>
                <w:rFonts w:ascii="Times New Roman" w:hAnsi="Times New Roman" w:cs="Times New Roman"/>
                <w:b/>
              </w:rPr>
              <w:t>Subfunção:</w:t>
            </w:r>
          </w:p>
        </w:tc>
        <w:tc>
          <w:tcPr>
            <w:tcW w:w="7086" w:type="dxa"/>
          </w:tcPr>
          <w:p w14:paraId="0BCC73E9" w14:textId="3BCBF3B4" w:rsidR="00737053" w:rsidRPr="00C40AEE" w:rsidRDefault="00737053" w:rsidP="00C40AEE">
            <w:pPr>
              <w:jc w:val="both"/>
              <w:rPr>
                <w:rFonts w:ascii="Times New Roman" w:hAnsi="Times New Roman" w:cs="Times New Roman"/>
              </w:rPr>
            </w:pPr>
            <w:r w:rsidRPr="00C40AEE">
              <w:rPr>
                <w:rFonts w:ascii="Times New Roman" w:hAnsi="Times New Roman" w:cs="Times New Roman"/>
              </w:rPr>
              <w:t>244 – Assistência Comunitária</w:t>
            </w:r>
          </w:p>
        </w:tc>
      </w:tr>
      <w:tr w:rsidR="00737053" w:rsidRPr="00C40AEE" w14:paraId="0D0D14DC" w14:textId="77777777" w:rsidTr="001F190E">
        <w:tc>
          <w:tcPr>
            <w:tcW w:w="3029" w:type="dxa"/>
          </w:tcPr>
          <w:p w14:paraId="0C0321AC" w14:textId="77777777" w:rsidR="00737053" w:rsidRPr="00C40AEE" w:rsidRDefault="00737053" w:rsidP="00C40AEE">
            <w:pPr>
              <w:jc w:val="both"/>
              <w:rPr>
                <w:rFonts w:ascii="Times New Roman" w:hAnsi="Times New Roman" w:cs="Times New Roman"/>
                <w:b/>
              </w:rPr>
            </w:pPr>
            <w:r w:rsidRPr="00C40AEE">
              <w:rPr>
                <w:rFonts w:ascii="Times New Roman" w:hAnsi="Times New Roman" w:cs="Times New Roman"/>
                <w:b/>
              </w:rPr>
              <w:t>Programa:</w:t>
            </w:r>
          </w:p>
        </w:tc>
        <w:tc>
          <w:tcPr>
            <w:tcW w:w="7086" w:type="dxa"/>
          </w:tcPr>
          <w:p w14:paraId="1A511C7B" w14:textId="77777777" w:rsidR="00737053" w:rsidRPr="00C40AEE" w:rsidRDefault="00737053" w:rsidP="00C40AEE">
            <w:pPr>
              <w:jc w:val="both"/>
              <w:rPr>
                <w:rFonts w:ascii="Times New Roman" w:hAnsi="Times New Roman" w:cs="Times New Roman"/>
              </w:rPr>
            </w:pPr>
            <w:r w:rsidRPr="00C40AEE">
              <w:rPr>
                <w:rFonts w:ascii="Times New Roman" w:hAnsi="Times New Roman" w:cs="Times New Roman"/>
              </w:rPr>
              <w:t>08 – Promoção das Ações Sociais</w:t>
            </w:r>
          </w:p>
          <w:p w14:paraId="6F2F84F8" w14:textId="772C95A7" w:rsidR="00737053" w:rsidRPr="00C40AEE" w:rsidRDefault="00737053" w:rsidP="00C40AEE">
            <w:pPr>
              <w:jc w:val="both"/>
              <w:rPr>
                <w:rFonts w:ascii="Times New Roman" w:hAnsi="Times New Roman" w:cs="Times New Roman"/>
              </w:rPr>
            </w:pPr>
          </w:p>
        </w:tc>
      </w:tr>
      <w:tr w:rsidR="00737053" w:rsidRPr="00C40AEE" w14:paraId="5EDCEE74" w14:textId="77777777" w:rsidTr="001F190E">
        <w:tc>
          <w:tcPr>
            <w:tcW w:w="3029" w:type="dxa"/>
          </w:tcPr>
          <w:p w14:paraId="49E5EBA7" w14:textId="77777777" w:rsidR="00737053" w:rsidRPr="00C40AEE" w:rsidRDefault="00737053"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086" w:type="dxa"/>
          </w:tcPr>
          <w:p w14:paraId="34BE573A" w14:textId="5EC4E469" w:rsidR="00737053" w:rsidRPr="00C40AEE" w:rsidRDefault="00DB1557" w:rsidP="00C40AEE">
            <w:pPr>
              <w:jc w:val="both"/>
              <w:rPr>
                <w:rFonts w:ascii="Times New Roman" w:hAnsi="Times New Roman" w:cs="Times New Roman"/>
                <w:b/>
                <w:u w:val="single"/>
              </w:rPr>
            </w:pPr>
            <w:r w:rsidRPr="00C40AEE">
              <w:rPr>
                <w:rFonts w:ascii="Times New Roman" w:hAnsi="Times New Roman" w:cs="Times New Roman"/>
                <w:b/>
                <w:u w:val="single"/>
              </w:rPr>
              <w:t>2.925 – CEAS/PR – DELIBERAÇÃO 52/2021</w:t>
            </w:r>
          </w:p>
          <w:p w14:paraId="2E75236E" w14:textId="77777777" w:rsidR="00737053" w:rsidRPr="00C40AEE" w:rsidRDefault="00737053" w:rsidP="00C40AEE">
            <w:pPr>
              <w:jc w:val="both"/>
              <w:rPr>
                <w:rFonts w:ascii="Times New Roman" w:hAnsi="Times New Roman" w:cs="Times New Roman"/>
                <w:b/>
                <w:u w:val="single"/>
              </w:rPr>
            </w:pPr>
          </w:p>
        </w:tc>
      </w:tr>
    </w:tbl>
    <w:p w14:paraId="61750584" w14:textId="77777777" w:rsidR="00DB39F8" w:rsidRPr="00C40AEE" w:rsidRDefault="00DB39F8" w:rsidP="00C40AEE">
      <w:pPr>
        <w:spacing w:after="0" w:line="240" w:lineRule="auto"/>
        <w:rPr>
          <w:rFonts w:ascii="Times New Roman" w:hAnsi="Times New Roman" w:cs="Times New Roman"/>
        </w:rPr>
      </w:pPr>
    </w:p>
    <w:tbl>
      <w:tblPr>
        <w:tblStyle w:val="Tabelacomgrade"/>
        <w:tblW w:w="10101" w:type="dxa"/>
        <w:tblInd w:w="-495" w:type="dxa"/>
        <w:tblLayout w:type="fixed"/>
        <w:tblLook w:val="04A0" w:firstRow="1" w:lastRow="0" w:firstColumn="1" w:lastColumn="0" w:noHBand="0" w:noVBand="1"/>
      </w:tblPr>
      <w:tblGrid>
        <w:gridCol w:w="1151"/>
        <w:gridCol w:w="2854"/>
        <w:gridCol w:w="1134"/>
        <w:gridCol w:w="1687"/>
        <w:gridCol w:w="1096"/>
        <w:gridCol w:w="2179"/>
      </w:tblGrid>
      <w:tr w:rsidR="00F318CD" w:rsidRPr="00C40AEE" w14:paraId="507BD03B" w14:textId="77777777" w:rsidTr="00737053">
        <w:tc>
          <w:tcPr>
            <w:tcW w:w="1151" w:type="dxa"/>
            <w:shd w:val="clear" w:color="auto" w:fill="D9D9D9" w:themeFill="background1" w:themeFillShade="D9"/>
          </w:tcPr>
          <w:p w14:paraId="1C646D1D" w14:textId="77777777" w:rsidR="00F318CD" w:rsidRPr="00C40AEE" w:rsidRDefault="00F318CD" w:rsidP="00C40AEE">
            <w:pPr>
              <w:jc w:val="center"/>
              <w:rPr>
                <w:rFonts w:ascii="Times New Roman" w:hAnsi="Times New Roman" w:cs="Times New Roman"/>
                <w:b/>
              </w:rPr>
            </w:pPr>
            <w:r w:rsidRPr="00C40AEE">
              <w:rPr>
                <w:rFonts w:ascii="Times New Roman" w:hAnsi="Times New Roman" w:cs="Times New Roman"/>
                <w:b/>
              </w:rPr>
              <w:t>Ação</w:t>
            </w:r>
          </w:p>
        </w:tc>
        <w:tc>
          <w:tcPr>
            <w:tcW w:w="2854" w:type="dxa"/>
            <w:shd w:val="clear" w:color="auto" w:fill="D9D9D9" w:themeFill="background1" w:themeFillShade="D9"/>
          </w:tcPr>
          <w:p w14:paraId="53BAC17C" w14:textId="77777777" w:rsidR="00F318CD" w:rsidRPr="00C40AEE" w:rsidRDefault="00F318CD" w:rsidP="00C40AEE">
            <w:pPr>
              <w:jc w:val="center"/>
              <w:rPr>
                <w:rFonts w:ascii="Times New Roman" w:hAnsi="Times New Roman" w:cs="Times New Roman"/>
                <w:b/>
              </w:rPr>
            </w:pPr>
            <w:r w:rsidRPr="00C40AEE">
              <w:rPr>
                <w:rFonts w:ascii="Times New Roman" w:hAnsi="Times New Roman" w:cs="Times New Roman"/>
                <w:b/>
              </w:rPr>
              <w:t>Descrição da Ação</w:t>
            </w:r>
          </w:p>
        </w:tc>
        <w:tc>
          <w:tcPr>
            <w:tcW w:w="1134" w:type="dxa"/>
            <w:shd w:val="clear" w:color="auto" w:fill="D9D9D9" w:themeFill="background1" w:themeFillShade="D9"/>
          </w:tcPr>
          <w:p w14:paraId="3E9D849E" w14:textId="77777777" w:rsidR="00F318CD" w:rsidRPr="00C40AEE" w:rsidRDefault="00F318CD" w:rsidP="00C40AEE">
            <w:pPr>
              <w:jc w:val="center"/>
              <w:rPr>
                <w:rFonts w:ascii="Times New Roman" w:hAnsi="Times New Roman" w:cs="Times New Roman"/>
                <w:b/>
              </w:rPr>
            </w:pPr>
            <w:r w:rsidRPr="00C40AEE">
              <w:rPr>
                <w:rFonts w:ascii="Times New Roman" w:hAnsi="Times New Roman" w:cs="Times New Roman"/>
                <w:b/>
              </w:rPr>
              <w:t>Executor</w:t>
            </w:r>
          </w:p>
        </w:tc>
        <w:tc>
          <w:tcPr>
            <w:tcW w:w="1687" w:type="dxa"/>
            <w:shd w:val="clear" w:color="auto" w:fill="D9D9D9" w:themeFill="background1" w:themeFillShade="D9"/>
          </w:tcPr>
          <w:p w14:paraId="3BF581AF" w14:textId="77777777" w:rsidR="006232C1" w:rsidRPr="00C40AEE" w:rsidRDefault="00F318CD" w:rsidP="00C40AEE">
            <w:pPr>
              <w:jc w:val="center"/>
              <w:rPr>
                <w:rFonts w:ascii="Times New Roman" w:hAnsi="Times New Roman" w:cs="Times New Roman"/>
                <w:b/>
              </w:rPr>
            </w:pPr>
            <w:r w:rsidRPr="00C40AEE">
              <w:rPr>
                <w:rFonts w:ascii="Times New Roman" w:hAnsi="Times New Roman" w:cs="Times New Roman"/>
                <w:b/>
              </w:rPr>
              <w:t>Produtos</w:t>
            </w:r>
            <w:r w:rsidR="000B0AB3" w:rsidRPr="00C40AEE">
              <w:rPr>
                <w:rFonts w:ascii="Times New Roman" w:hAnsi="Times New Roman" w:cs="Times New Roman"/>
                <w:b/>
              </w:rPr>
              <w:t>/</w:t>
            </w:r>
          </w:p>
          <w:p w14:paraId="547CD9B6" w14:textId="77777777" w:rsidR="00F318CD" w:rsidRPr="00C40AEE" w:rsidRDefault="00F318CD" w:rsidP="00C40AEE">
            <w:pPr>
              <w:jc w:val="center"/>
              <w:rPr>
                <w:rFonts w:ascii="Times New Roman" w:hAnsi="Times New Roman" w:cs="Times New Roman"/>
                <w:b/>
              </w:rPr>
            </w:pPr>
            <w:r w:rsidRPr="00C40AEE">
              <w:rPr>
                <w:rFonts w:ascii="Times New Roman" w:hAnsi="Times New Roman" w:cs="Times New Roman"/>
                <w:b/>
              </w:rPr>
              <w:t>Serviços</w:t>
            </w:r>
          </w:p>
        </w:tc>
        <w:tc>
          <w:tcPr>
            <w:tcW w:w="1096" w:type="dxa"/>
            <w:shd w:val="clear" w:color="auto" w:fill="D9D9D9" w:themeFill="background1" w:themeFillShade="D9"/>
          </w:tcPr>
          <w:p w14:paraId="54B8EB5D" w14:textId="77777777" w:rsidR="00F318CD" w:rsidRPr="00C40AEE" w:rsidRDefault="00F318CD" w:rsidP="00C40AEE">
            <w:pPr>
              <w:jc w:val="center"/>
              <w:rPr>
                <w:rFonts w:ascii="Times New Roman" w:hAnsi="Times New Roman" w:cs="Times New Roman"/>
                <w:b/>
              </w:rPr>
            </w:pPr>
            <w:r w:rsidRPr="00C40AEE">
              <w:rPr>
                <w:rFonts w:ascii="Times New Roman" w:hAnsi="Times New Roman" w:cs="Times New Roman"/>
                <w:b/>
              </w:rPr>
              <w:t>Fonte</w:t>
            </w:r>
          </w:p>
        </w:tc>
        <w:tc>
          <w:tcPr>
            <w:tcW w:w="2179" w:type="dxa"/>
            <w:shd w:val="clear" w:color="auto" w:fill="D9D9D9" w:themeFill="background1" w:themeFillShade="D9"/>
          </w:tcPr>
          <w:p w14:paraId="552A3D3A" w14:textId="77777777" w:rsidR="00F318CD" w:rsidRPr="00C40AEE" w:rsidRDefault="00F318CD" w:rsidP="00C40AEE">
            <w:pPr>
              <w:jc w:val="center"/>
              <w:rPr>
                <w:rFonts w:ascii="Times New Roman" w:hAnsi="Times New Roman" w:cs="Times New Roman"/>
                <w:b/>
              </w:rPr>
            </w:pPr>
            <w:r w:rsidRPr="00C40AEE">
              <w:rPr>
                <w:rFonts w:ascii="Times New Roman" w:hAnsi="Times New Roman" w:cs="Times New Roman"/>
                <w:b/>
              </w:rPr>
              <w:t>Valor</w:t>
            </w:r>
          </w:p>
        </w:tc>
      </w:tr>
      <w:tr w:rsidR="00707FA1" w:rsidRPr="00C40AEE" w14:paraId="5B885093" w14:textId="77777777" w:rsidTr="00737053">
        <w:tc>
          <w:tcPr>
            <w:tcW w:w="1151" w:type="dxa"/>
          </w:tcPr>
          <w:p w14:paraId="6D5DD9ED" w14:textId="3434F03F" w:rsidR="00707FA1" w:rsidRPr="00C40AEE" w:rsidRDefault="00DB1557" w:rsidP="00C40AEE">
            <w:pPr>
              <w:jc w:val="center"/>
              <w:rPr>
                <w:rFonts w:ascii="Times New Roman" w:hAnsi="Times New Roman" w:cs="Times New Roman"/>
              </w:rPr>
            </w:pPr>
            <w:r w:rsidRPr="00C40AEE">
              <w:rPr>
                <w:rFonts w:ascii="Times New Roman" w:hAnsi="Times New Roman" w:cs="Times New Roman"/>
              </w:rPr>
              <w:t>2.925</w:t>
            </w:r>
          </w:p>
        </w:tc>
        <w:tc>
          <w:tcPr>
            <w:tcW w:w="2854" w:type="dxa"/>
          </w:tcPr>
          <w:p w14:paraId="447E515C" w14:textId="1BF7A2D6" w:rsidR="00707FA1" w:rsidRPr="00C40AEE" w:rsidRDefault="00DB1557" w:rsidP="00C40AEE">
            <w:pPr>
              <w:jc w:val="both"/>
              <w:rPr>
                <w:rFonts w:ascii="Times New Roman" w:hAnsi="Times New Roman" w:cs="Times New Roman"/>
                <w:bCs/>
              </w:rPr>
            </w:pPr>
            <w:r w:rsidRPr="00C40AEE">
              <w:rPr>
                <w:rFonts w:ascii="Times New Roman" w:hAnsi="Times New Roman" w:cs="Times New Roman"/>
                <w:bCs/>
              </w:rPr>
              <w:t>CEAS/PR – Deliberação 52/2021</w:t>
            </w:r>
          </w:p>
        </w:tc>
        <w:tc>
          <w:tcPr>
            <w:tcW w:w="1134" w:type="dxa"/>
          </w:tcPr>
          <w:p w14:paraId="3D03FE6E" w14:textId="1B243199" w:rsidR="00707FA1" w:rsidRPr="00C40AEE" w:rsidRDefault="00737053" w:rsidP="00C40AEE">
            <w:pPr>
              <w:jc w:val="center"/>
              <w:rPr>
                <w:rFonts w:ascii="Times New Roman" w:hAnsi="Times New Roman" w:cs="Times New Roman"/>
              </w:rPr>
            </w:pPr>
            <w:r w:rsidRPr="00C40AEE">
              <w:rPr>
                <w:rFonts w:ascii="Times New Roman" w:hAnsi="Times New Roman" w:cs="Times New Roman"/>
              </w:rPr>
              <w:t>Município</w:t>
            </w:r>
          </w:p>
        </w:tc>
        <w:tc>
          <w:tcPr>
            <w:tcW w:w="1687" w:type="dxa"/>
          </w:tcPr>
          <w:p w14:paraId="5D448ACA" w14:textId="5AF35F4A" w:rsidR="00707FA1" w:rsidRPr="00C40AEE" w:rsidRDefault="00737053" w:rsidP="00C40AEE">
            <w:pPr>
              <w:jc w:val="center"/>
              <w:rPr>
                <w:rFonts w:ascii="Times New Roman" w:hAnsi="Times New Roman" w:cs="Times New Roman"/>
              </w:rPr>
            </w:pPr>
            <w:r w:rsidRPr="00C40AEE">
              <w:rPr>
                <w:rFonts w:ascii="Times New Roman" w:hAnsi="Times New Roman" w:cs="Times New Roman"/>
              </w:rPr>
              <w:t>Serviços</w:t>
            </w:r>
          </w:p>
        </w:tc>
        <w:tc>
          <w:tcPr>
            <w:tcW w:w="1096" w:type="dxa"/>
          </w:tcPr>
          <w:p w14:paraId="298D5681" w14:textId="164EC514" w:rsidR="00707FA1" w:rsidRPr="00C40AEE" w:rsidRDefault="00737053" w:rsidP="00C40AEE">
            <w:pPr>
              <w:jc w:val="center"/>
              <w:rPr>
                <w:rFonts w:ascii="Times New Roman" w:hAnsi="Times New Roman" w:cs="Times New Roman"/>
              </w:rPr>
            </w:pPr>
            <w:r w:rsidRPr="00C40AEE">
              <w:rPr>
                <w:rFonts w:ascii="Times New Roman" w:hAnsi="Times New Roman" w:cs="Times New Roman"/>
              </w:rPr>
              <w:t>2</w:t>
            </w:r>
            <w:r w:rsidR="00DB1557" w:rsidRPr="00C40AEE">
              <w:rPr>
                <w:rFonts w:ascii="Times New Roman" w:hAnsi="Times New Roman" w:cs="Times New Roman"/>
              </w:rPr>
              <w:t>28</w:t>
            </w:r>
          </w:p>
        </w:tc>
        <w:tc>
          <w:tcPr>
            <w:tcW w:w="2179" w:type="dxa"/>
          </w:tcPr>
          <w:p w14:paraId="2E3C54A7" w14:textId="4CD783B9" w:rsidR="00707FA1" w:rsidRPr="00C40AEE" w:rsidRDefault="00DB1557" w:rsidP="00C40AEE">
            <w:pPr>
              <w:jc w:val="right"/>
              <w:rPr>
                <w:rFonts w:ascii="Times New Roman" w:hAnsi="Times New Roman" w:cs="Times New Roman"/>
              </w:rPr>
            </w:pPr>
            <w:r w:rsidRPr="00C40AEE">
              <w:rPr>
                <w:rFonts w:ascii="Times New Roman" w:hAnsi="Times New Roman" w:cs="Times New Roman"/>
              </w:rPr>
              <w:t>51.000,00</w:t>
            </w:r>
          </w:p>
        </w:tc>
      </w:tr>
      <w:tr w:rsidR="00707FA1" w:rsidRPr="00C40AEE" w14:paraId="76EEC982" w14:textId="77777777" w:rsidTr="00737053">
        <w:tc>
          <w:tcPr>
            <w:tcW w:w="1151" w:type="dxa"/>
            <w:shd w:val="clear" w:color="auto" w:fill="D9D9D9" w:themeFill="background1" w:themeFillShade="D9"/>
          </w:tcPr>
          <w:p w14:paraId="35118047" w14:textId="77777777" w:rsidR="00707FA1" w:rsidRPr="00C40AEE" w:rsidRDefault="00707FA1" w:rsidP="00C40AEE">
            <w:pPr>
              <w:rPr>
                <w:rFonts w:ascii="Times New Roman" w:hAnsi="Times New Roman" w:cs="Times New Roman"/>
                <w:b/>
              </w:rPr>
            </w:pPr>
          </w:p>
        </w:tc>
        <w:tc>
          <w:tcPr>
            <w:tcW w:w="2854" w:type="dxa"/>
            <w:shd w:val="clear" w:color="auto" w:fill="D9D9D9" w:themeFill="background1" w:themeFillShade="D9"/>
          </w:tcPr>
          <w:p w14:paraId="7B72F6F6" w14:textId="77777777" w:rsidR="00707FA1" w:rsidRPr="00C40AEE" w:rsidRDefault="00707FA1" w:rsidP="00C40AEE">
            <w:pPr>
              <w:rPr>
                <w:rFonts w:ascii="Times New Roman" w:hAnsi="Times New Roman" w:cs="Times New Roman"/>
                <w:b/>
              </w:rPr>
            </w:pPr>
          </w:p>
        </w:tc>
        <w:tc>
          <w:tcPr>
            <w:tcW w:w="1134" w:type="dxa"/>
            <w:shd w:val="clear" w:color="auto" w:fill="D9D9D9" w:themeFill="background1" w:themeFillShade="D9"/>
          </w:tcPr>
          <w:p w14:paraId="04792D0A" w14:textId="77777777" w:rsidR="00707FA1" w:rsidRPr="00C40AEE" w:rsidRDefault="00707FA1" w:rsidP="00C40AEE">
            <w:pPr>
              <w:rPr>
                <w:rFonts w:ascii="Times New Roman" w:hAnsi="Times New Roman" w:cs="Times New Roman"/>
                <w:b/>
              </w:rPr>
            </w:pPr>
          </w:p>
        </w:tc>
        <w:tc>
          <w:tcPr>
            <w:tcW w:w="1687" w:type="dxa"/>
            <w:shd w:val="clear" w:color="auto" w:fill="D9D9D9" w:themeFill="background1" w:themeFillShade="D9"/>
          </w:tcPr>
          <w:p w14:paraId="37C17AE0" w14:textId="77777777" w:rsidR="00707FA1" w:rsidRPr="00C40AEE" w:rsidRDefault="00707FA1" w:rsidP="00C40AEE">
            <w:pPr>
              <w:rPr>
                <w:rFonts w:ascii="Times New Roman" w:hAnsi="Times New Roman" w:cs="Times New Roman"/>
                <w:b/>
              </w:rPr>
            </w:pPr>
          </w:p>
        </w:tc>
        <w:tc>
          <w:tcPr>
            <w:tcW w:w="1096" w:type="dxa"/>
            <w:shd w:val="clear" w:color="auto" w:fill="D9D9D9" w:themeFill="background1" w:themeFillShade="D9"/>
          </w:tcPr>
          <w:p w14:paraId="1493BD97" w14:textId="77777777" w:rsidR="00707FA1" w:rsidRPr="00C40AEE" w:rsidRDefault="00707FA1" w:rsidP="00C40AEE">
            <w:pPr>
              <w:rPr>
                <w:rFonts w:ascii="Times New Roman" w:hAnsi="Times New Roman" w:cs="Times New Roman"/>
                <w:b/>
              </w:rPr>
            </w:pPr>
            <w:r w:rsidRPr="00C40AEE">
              <w:rPr>
                <w:rFonts w:ascii="Times New Roman" w:hAnsi="Times New Roman" w:cs="Times New Roman"/>
                <w:b/>
              </w:rPr>
              <w:t>SOMA</w:t>
            </w:r>
          </w:p>
        </w:tc>
        <w:tc>
          <w:tcPr>
            <w:tcW w:w="2179" w:type="dxa"/>
            <w:shd w:val="clear" w:color="auto" w:fill="D9D9D9" w:themeFill="background1" w:themeFillShade="D9"/>
          </w:tcPr>
          <w:p w14:paraId="02DD1802" w14:textId="02E5269A" w:rsidR="00707FA1" w:rsidRPr="00C40AEE" w:rsidRDefault="00DB1557" w:rsidP="00C40AEE">
            <w:pPr>
              <w:jc w:val="right"/>
              <w:rPr>
                <w:rFonts w:ascii="Times New Roman" w:hAnsi="Times New Roman" w:cs="Times New Roman"/>
                <w:b/>
              </w:rPr>
            </w:pPr>
            <w:r w:rsidRPr="00C40AEE">
              <w:rPr>
                <w:rFonts w:ascii="Times New Roman" w:hAnsi="Times New Roman" w:cs="Times New Roman"/>
                <w:b/>
              </w:rPr>
              <w:t>51.000,00</w:t>
            </w:r>
          </w:p>
        </w:tc>
      </w:tr>
    </w:tbl>
    <w:p w14:paraId="41B576B1" w14:textId="77777777" w:rsidR="000B0AB3" w:rsidRPr="00C40AEE" w:rsidRDefault="000B0AB3" w:rsidP="00C40AEE">
      <w:pPr>
        <w:spacing w:after="0" w:line="240" w:lineRule="auto"/>
        <w:rPr>
          <w:rFonts w:ascii="Times New Roman" w:hAnsi="Times New Roman" w:cs="Times New Roman"/>
        </w:rPr>
      </w:pPr>
    </w:p>
    <w:tbl>
      <w:tblPr>
        <w:tblStyle w:val="Tabelacomgrade"/>
        <w:tblW w:w="10353" w:type="dxa"/>
        <w:tblInd w:w="-743" w:type="dxa"/>
        <w:tblBorders>
          <w:insideH w:val="none" w:sz="0" w:space="0" w:color="auto"/>
          <w:insideV w:val="none" w:sz="0" w:space="0" w:color="auto"/>
        </w:tblBorders>
        <w:tblLayout w:type="fixed"/>
        <w:tblLook w:val="04A0" w:firstRow="1" w:lastRow="0" w:firstColumn="1" w:lastColumn="0" w:noHBand="0" w:noVBand="1"/>
      </w:tblPr>
      <w:tblGrid>
        <w:gridCol w:w="3084"/>
        <w:gridCol w:w="7269"/>
      </w:tblGrid>
      <w:tr w:rsidR="00FA5E6B" w:rsidRPr="00C40AEE" w14:paraId="16461332" w14:textId="77777777" w:rsidTr="00DA42BD">
        <w:trPr>
          <w:trHeight w:val="272"/>
        </w:trPr>
        <w:tc>
          <w:tcPr>
            <w:tcW w:w="3084" w:type="dxa"/>
            <w:tcBorders>
              <w:top w:val="single" w:sz="4" w:space="0" w:color="auto"/>
              <w:left w:val="single" w:sz="4" w:space="0" w:color="auto"/>
              <w:bottom w:val="nil"/>
              <w:right w:val="single" w:sz="4" w:space="0" w:color="auto"/>
            </w:tcBorders>
          </w:tcPr>
          <w:p w14:paraId="24501B9A"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Órgão:</w:t>
            </w:r>
          </w:p>
        </w:tc>
        <w:tc>
          <w:tcPr>
            <w:tcW w:w="7269" w:type="dxa"/>
            <w:tcBorders>
              <w:left w:val="single" w:sz="4" w:space="0" w:color="auto"/>
            </w:tcBorders>
          </w:tcPr>
          <w:p w14:paraId="303FAFC0"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12 – Secretaria Municipal da Mulher, Adolescente, Criança e Idoso</w:t>
            </w:r>
          </w:p>
        </w:tc>
      </w:tr>
      <w:tr w:rsidR="00FA5E6B" w:rsidRPr="00C40AEE" w14:paraId="7D9FEB96" w14:textId="77777777" w:rsidTr="00DA42BD">
        <w:trPr>
          <w:trHeight w:val="261"/>
        </w:trPr>
        <w:tc>
          <w:tcPr>
            <w:tcW w:w="3084" w:type="dxa"/>
            <w:tcBorders>
              <w:top w:val="nil"/>
              <w:left w:val="single" w:sz="4" w:space="0" w:color="auto"/>
              <w:bottom w:val="nil"/>
              <w:right w:val="single" w:sz="4" w:space="0" w:color="auto"/>
            </w:tcBorders>
          </w:tcPr>
          <w:p w14:paraId="195B32B8"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Unidade:</w:t>
            </w:r>
          </w:p>
        </w:tc>
        <w:tc>
          <w:tcPr>
            <w:tcW w:w="7269" w:type="dxa"/>
            <w:tcBorders>
              <w:left w:val="single" w:sz="4" w:space="0" w:color="auto"/>
            </w:tcBorders>
          </w:tcPr>
          <w:p w14:paraId="5AB5703E"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09 – Fundo Municipal dos Direitos da Pessoa Idosa</w:t>
            </w:r>
          </w:p>
        </w:tc>
      </w:tr>
      <w:tr w:rsidR="00FA5E6B" w:rsidRPr="00C40AEE" w14:paraId="0B45285A" w14:textId="77777777" w:rsidTr="00DA42BD">
        <w:trPr>
          <w:trHeight w:val="272"/>
        </w:trPr>
        <w:tc>
          <w:tcPr>
            <w:tcW w:w="3084" w:type="dxa"/>
            <w:tcBorders>
              <w:top w:val="nil"/>
              <w:left w:val="single" w:sz="4" w:space="0" w:color="auto"/>
              <w:bottom w:val="nil"/>
              <w:right w:val="single" w:sz="4" w:space="0" w:color="auto"/>
            </w:tcBorders>
          </w:tcPr>
          <w:p w14:paraId="7B1DDD5D"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Função:</w:t>
            </w:r>
          </w:p>
        </w:tc>
        <w:tc>
          <w:tcPr>
            <w:tcW w:w="7269" w:type="dxa"/>
            <w:tcBorders>
              <w:left w:val="single" w:sz="4" w:space="0" w:color="auto"/>
            </w:tcBorders>
          </w:tcPr>
          <w:p w14:paraId="43C22D00"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08 – Assistência Social</w:t>
            </w:r>
          </w:p>
        </w:tc>
      </w:tr>
      <w:tr w:rsidR="00FA5E6B" w:rsidRPr="00C40AEE" w14:paraId="4BB8557D" w14:textId="77777777" w:rsidTr="00DA42BD">
        <w:trPr>
          <w:trHeight w:val="272"/>
        </w:trPr>
        <w:tc>
          <w:tcPr>
            <w:tcW w:w="3084" w:type="dxa"/>
            <w:tcBorders>
              <w:top w:val="nil"/>
              <w:left w:val="single" w:sz="4" w:space="0" w:color="auto"/>
              <w:bottom w:val="nil"/>
              <w:right w:val="single" w:sz="4" w:space="0" w:color="auto"/>
            </w:tcBorders>
          </w:tcPr>
          <w:p w14:paraId="7729C5E1"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Subfunção:</w:t>
            </w:r>
          </w:p>
        </w:tc>
        <w:tc>
          <w:tcPr>
            <w:tcW w:w="7269" w:type="dxa"/>
            <w:tcBorders>
              <w:left w:val="single" w:sz="4" w:space="0" w:color="auto"/>
            </w:tcBorders>
          </w:tcPr>
          <w:p w14:paraId="189949FE"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241 – Assistência ao Idoso</w:t>
            </w:r>
          </w:p>
        </w:tc>
      </w:tr>
      <w:tr w:rsidR="00FA5E6B" w:rsidRPr="00C40AEE" w14:paraId="75DED80B" w14:textId="77777777" w:rsidTr="00DA42BD">
        <w:trPr>
          <w:trHeight w:val="533"/>
        </w:trPr>
        <w:tc>
          <w:tcPr>
            <w:tcW w:w="3084" w:type="dxa"/>
            <w:tcBorders>
              <w:top w:val="nil"/>
              <w:left w:val="single" w:sz="4" w:space="0" w:color="auto"/>
              <w:bottom w:val="nil"/>
              <w:right w:val="single" w:sz="4" w:space="0" w:color="auto"/>
            </w:tcBorders>
          </w:tcPr>
          <w:p w14:paraId="79B4696F"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Programa:</w:t>
            </w:r>
          </w:p>
        </w:tc>
        <w:tc>
          <w:tcPr>
            <w:tcW w:w="7269" w:type="dxa"/>
            <w:tcBorders>
              <w:left w:val="single" w:sz="4" w:space="0" w:color="auto"/>
            </w:tcBorders>
          </w:tcPr>
          <w:p w14:paraId="193DBD0A"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08 – Promoção das Ações Sociais</w:t>
            </w:r>
          </w:p>
          <w:p w14:paraId="7089E9E5" w14:textId="77777777" w:rsidR="00FA5E6B" w:rsidRPr="00C40AEE" w:rsidRDefault="00FA5E6B" w:rsidP="00C40AEE">
            <w:pPr>
              <w:jc w:val="both"/>
              <w:rPr>
                <w:rFonts w:ascii="Times New Roman" w:hAnsi="Times New Roman" w:cs="Times New Roman"/>
              </w:rPr>
            </w:pPr>
          </w:p>
        </w:tc>
      </w:tr>
      <w:tr w:rsidR="00FA5E6B" w:rsidRPr="00C40AEE" w14:paraId="0008777A" w14:textId="77777777" w:rsidTr="00DA42BD">
        <w:trPr>
          <w:trHeight w:val="544"/>
        </w:trPr>
        <w:tc>
          <w:tcPr>
            <w:tcW w:w="3084" w:type="dxa"/>
            <w:tcBorders>
              <w:top w:val="nil"/>
              <w:left w:val="single" w:sz="4" w:space="0" w:color="auto"/>
              <w:bottom w:val="single" w:sz="4" w:space="0" w:color="auto"/>
              <w:right w:val="single" w:sz="4" w:space="0" w:color="auto"/>
            </w:tcBorders>
          </w:tcPr>
          <w:p w14:paraId="011326E5"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269" w:type="dxa"/>
            <w:tcBorders>
              <w:left w:val="single" w:sz="4" w:space="0" w:color="auto"/>
            </w:tcBorders>
          </w:tcPr>
          <w:p w14:paraId="56C7CD45" w14:textId="77777777" w:rsidR="00FA5E6B" w:rsidRPr="00C40AEE" w:rsidRDefault="00FA5E6B" w:rsidP="00C40AEE">
            <w:pPr>
              <w:jc w:val="both"/>
              <w:rPr>
                <w:rFonts w:ascii="Times New Roman" w:hAnsi="Times New Roman" w:cs="Times New Roman"/>
                <w:b/>
                <w:u w:val="single"/>
              </w:rPr>
            </w:pPr>
            <w:r w:rsidRPr="00C40AEE">
              <w:rPr>
                <w:rFonts w:ascii="Times New Roman" w:hAnsi="Times New Roman" w:cs="Times New Roman"/>
                <w:b/>
                <w:u w:val="single"/>
              </w:rPr>
              <w:t>2.926 – CEDI/PR – DELIBERAÇÃO 18/2021</w:t>
            </w:r>
          </w:p>
          <w:p w14:paraId="4A1AC51B" w14:textId="77777777" w:rsidR="00FA5E6B" w:rsidRPr="00C40AEE" w:rsidRDefault="00FA5E6B" w:rsidP="00C40AEE">
            <w:pPr>
              <w:jc w:val="both"/>
              <w:rPr>
                <w:rFonts w:ascii="Times New Roman" w:hAnsi="Times New Roman" w:cs="Times New Roman"/>
                <w:b/>
                <w:u w:val="single"/>
              </w:rPr>
            </w:pPr>
          </w:p>
        </w:tc>
      </w:tr>
    </w:tbl>
    <w:p w14:paraId="4D888E09" w14:textId="77777777" w:rsidR="00FA5E6B" w:rsidRPr="00C40AEE" w:rsidRDefault="00FA5E6B" w:rsidP="00C40AEE">
      <w:pPr>
        <w:spacing w:after="0" w:line="240" w:lineRule="auto"/>
        <w:rPr>
          <w:rFonts w:ascii="Times New Roman" w:hAnsi="Times New Roman" w:cs="Times New Roman"/>
        </w:rPr>
      </w:pPr>
    </w:p>
    <w:tbl>
      <w:tblPr>
        <w:tblStyle w:val="Tabelacomgrade"/>
        <w:tblW w:w="10101" w:type="dxa"/>
        <w:tblInd w:w="-495" w:type="dxa"/>
        <w:tblLayout w:type="fixed"/>
        <w:tblLook w:val="04A0" w:firstRow="1" w:lastRow="0" w:firstColumn="1" w:lastColumn="0" w:noHBand="0" w:noVBand="1"/>
      </w:tblPr>
      <w:tblGrid>
        <w:gridCol w:w="1151"/>
        <w:gridCol w:w="2854"/>
        <w:gridCol w:w="1134"/>
        <w:gridCol w:w="1687"/>
        <w:gridCol w:w="1096"/>
        <w:gridCol w:w="2179"/>
      </w:tblGrid>
      <w:tr w:rsidR="00FA5E6B" w:rsidRPr="00C40AEE" w14:paraId="7792996B" w14:textId="77777777" w:rsidTr="00DA42BD">
        <w:tc>
          <w:tcPr>
            <w:tcW w:w="1151" w:type="dxa"/>
            <w:shd w:val="clear" w:color="auto" w:fill="D9D9D9" w:themeFill="background1" w:themeFillShade="D9"/>
          </w:tcPr>
          <w:p w14:paraId="0C4D06C6"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Ação</w:t>
            </w:r>
          </w:p>
        </w:tc>
        <w:tc>
          <w:tcPr>
            <w:tcW w:w="2854" w:type="dxa"/>
            <w:shd w:val="clear" w:color="auto" w:fill="D9D9D9" w:themeFill="background1" w:themeFillShade="D9"/>
          </w:tcPr>
          <w:p w14:paraId="02099700"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Descrição da Ação</w:t>
            </w:r>
          </w:p>
        </w:tc>
        <w:tc>
          <w:tcPr>
            <w:tcW w:w="1134" w:type="dxa"/>
            <w:shd w:val="clear" w:color="auto" w:fill="D9D9D9" w:themeFill="background1" w:themeFillShade="D9"/>
          </w:tcPr>
          <w:p w14:paraId="44F28FE6"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Executor</w:t>
            </w:r>
          </w:p>
        </w:tc>
        <w:tc>
          <w:tcPr>
            <w:tcW w:w="1687" w:type="dxa"/>
            <w:shd w:val="clear" w:color="auto" w:fill="D9D9D9" w:themeFill="background1" w:themeFillShade="D9"/>
          </w:tcPr>
          <w:p w14:paraId="28874D8A"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Produtos/</w:t>
            </w:r>
          </w:p>
          <w:p w14:paraId="69B66F96"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Serviços</w:t>
            </w:r>
          </w:p>
        </w:tc>
        <w:tc>
          <w:tcPr>
            <w:tcW w:w="1096" w:type="dxa"/>
            <w:shd w:val="clear" w:color="auto" w:fill="D9D9D9" w:themeFill="background1" w:themeFillShade="D9"/>
          </w:tcPr>
          <w:p w14:paraId="16E3C023"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Fonte</w:t>
            </w:r>
          </w:p>
        </w:tc>
        <w:tc>
          <w:tcPr>
            <w:tcW w:w="2179" w:type="dxa"/>
            <w:shd w:val="clear" w:color="auto" w:fill="D9D9D9" w:themeFill="background1" w:themeFillShade="D9"/>
          </w:tcPr>
          <w:p w14:paraId="3A4EAEBF"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Valor</w:t>
            </w:r>
          </w:p>
        </w:tc>
      </w:tr>
      <w:tr w:rsidR="00FA5E6B" w:rsidRPr="00C40AEE" w14:paraId="49A02572" w14:textId="77777777" w:rsidTr="00DA42BD">
        <w:tc>
          <w:tcPr>
            <w:tcW w:w="1151" w:type="dxa"/>
          </w:tcPr>
          <w:p w14:paraId="4E149B60" w14:textId="29C4FDB3" w:rsidR="00FA5E6B" w:rsidRPr="00C40AEE" w:rsidRDefault="00FA5E6B" w:rsidP="00C40AEE">
            <w:pPr>
              <w:jc w:val="center"/>
              <w:rPr>
                <w:rFonts w:ascii="Times New Roman" w:hAnsi="Times New Roman" w:cs="Times New Roman"/>
              </w:rPr>
            </w:pPr>
            <w:r w:rsidRPr="00C40AEE">
              <w:rPr>
                <w:rFonts w:ascii="Times New Roman" w:hAnsi="Times New Roman" w:cs="Times New Roman"/>
              </w:rPr>
              <w:t>2.926</w:t>
            </w:r>
          </w:p>
        </w:tc>
        <w:tc>
          <w:tcPr>
            <w:tcW w:w="2854" w:type="dxa"/>
          </w:tcPr>
          <w:p w14:paraId="0799954F" w14:textId="1E19A330" w:rsidR="00FA5E6B" w:rsidRPr="00C40AEE" w:rsidRDefault="00FA5E6B" w:rsidP="00C40AEE">
            <w:pPr>
              <w:jc w:val="both"/>
              <w:rPr>
                <w:rFonts w:ascii="Times New Roman" w:hAnsi="Times New Roman" w:cs="Times New Roman"/>
                <w:bCs/>
              </w:rPr>
            </w:pPr>
            <w:r w:rsidRPr="00C40AEE">
              <w:rPr>
                <w:rFonts w:ascii="Times New Roman" w:hAnsi="Times New Roman" w:cs="Times New Roman"/>
                <w:bCs/>
              </w:rPr>
              <w:t>CEDI/PR – Deliberação 18/2021</w:t>
            </w:r>
          </w:p>
        </w:tc>
        <w:tc>
          <w:tcPr>
            <w:tcW w:w="1134" w:type="dxa"/>
          </w:tcPr>
          <w:p w14:paraId="2A01AC9A" w14:textId="77777777" w:rsidR="00FA5E6B" w:rsidRPr="00C40AEE" w:rsidRDefault="00FA5E6B" w:rsidP="00C40AEE">
            <w:pPr>
              <w:jc w:val="center"/>
              <w:rPr>
                <w:rFonts w:ascii="Times New Roman" w:hAnsi="Times New Roman" w:cs="Times New Roman"/>
              </w:rPr>
            </w:pPr>
            <w:r w:rsidRPr="00C40AEE">
              <w:rPr>
                <w:rFonts w:ascii="Times New Roman" w:hAnsi="Times New Roman" w:cs="Times New Roman"/>
              </w:rPr>
              <w:t>Município</w:t>
            </w:r>
          </w:p>
        </w:tc>
        <w:tc>
          <w:tcPr>
            <w:tcW w:w="1687" w:type="dxa"/>
          </w:tcPr>
          <w:p w14:paraId="1D474C91" w14:textId="77777777" w:rsidR="00FA5E6B" w:rsidRPr="00C40AEE" w:rsidRDefault="00FA5E6B" w:rsidP="00C40AEE">
            <w:pPr>
              <w:jc w:val="center"/>
              <w:rPr>
                <w:rFonts w:ascii="Times New Roman" w:hAnsi="Times New Roman" w:cs="Times New Roman"/>
              </w:rPr>
            </w:pPr>
            <w:r w:rsidRPr="00C40AEE">
              <w:rPr>
                <w:rFonts w:ascii="Times New Roman" w:hAnsi="Times New Roman" w:cs="Times New Roman"/>
              </w:rPr>
              <w:t>Serviços</w:t>
            </w:r>
          </w:p>
        </w:tc>
        <w:tc>
          <w:tcPr>
            <w:tcW w:w="1096" w:type="dxa"/>
          </w:tcPr>
          <w:p w14:paraId="53510821" w14:textId="6D0BC084" w:rsidR="00FA5E6B" w:rsidRPr="00C40AEE" w:rsidRDefault="00FA5E6B" w:rsidP="00C40AEE">
            <w:pPr>
              <w:jc w:val="center"/>
              <w:rPr>
                <w:rFonts w:ascii="Times New Roman" w:hAnsi="Times New Roman" w:cs="Times New Roman"/>
              </w:rPr>
            </w:pPr>
            <w:r w:rsidRPr="00C40AEE">
              <w:rPr>
                <w:rFonts w:ascii="Times New Roman" w:hAnsi="Times New Roman" w:cs="Times New Roman"/>
              </w:rPr>
              <w:t>229</w:t>
            </w:r>
          </w:p>
        </w:tc>
        <w:tc>
          <w:tcPr>
            <w:tcW w:w="2179" w:type="dxa"/>
          </w:tcPr>
          <w:p w14:paraId="66B1AF54" w14:textId="4926FF3E" w:rsidR="00FA5E6B" w:rsidRPr="00C40AEE" w:rsidRDefault="00FA5E6B" w:rsidP="00C40AEE">
            <w:pPr>
              <w:jc w:val="right"/>
              <w:rPr>
                <w:rFonts w:ascii="Times New Roman" w:hAnsi="Times New Roman" w:cs="Times New Roman"/>
              </w:rPr>
            </w:pPr>
            <w:r w:rsidRPr="00C40AEE">
              <w:rPr>
                <w:rFonts w:ascii="Times New Roman" w:hAnsi="Times New Roman" w:cs="Times New Roman"/>
              </w:rPr>
              <w:t>30.000,00</w:t>
            </w:r>
          </w:p>
        </w:tc>
      </w:tr>
      <w:tr w:rsidR="00FA5E6B" w:rsidRPr="00C40AEE" w14:paraId="6E75E0E1" w14:textId="77777777" w:rsidTr="00DA42BD">
        <w:tc>
          <w:tcPr>
            <w:tcW w:w="1151" w:type="dxa"/>
            <w:shd w:val="clear" w:color="auto" w:fill="D9D9D9" w:themeFill="background1" w:themeFillShade="D9"/>
          </w:tcPr>
          <w:p w14:paraId="1FC970E4" w14:textId="77777777" w:rsidR="00FA5E6B" w:rsidRPr="00C40AEE" w:rsidRDefault="00FA5E6B" w:rsidP="00C40AEE">
            <w:pPr>
              <w:rPr>
                <w:rFonts w:ascii="Times New Roman" w:hAnsi="Times New Roman" w:cs="Times New Roman"/>
                <w:b/>
              </w:rPr>
            </w:pPr>
          </w:p>
        </w:tc>
        <w:tc>
          <w:tcPr>
            <w:tcW w:w="2854" w:type="dxa"/>
            <w:shd w:val="clear" w:color="auto" w:fill="D9D9D9" w:themeFill="background1" w:themeFillShade="D9"/>
          </w:tcPr>
          <w:p w14:paraId="0DFC9294" w14:textId="77777777" w:rsidR="00FA5E6B" w:rsidRPr="00C40AEE" w:rsidRDefault="00FA5E6B" w:rsidP="00C40AEE">
            <w:pPr>
              <w:rPr>
                <w:rFonts w:ascii="Times New Roman" w:hAnsi="Times New Roman" w:cs="Times New Roman"/>
                <w:b/>
              </w:rPr>
            </w:pPr>
          </w:p>
        </w:tc>
        <w:tc>
          <w:tcPr>
            <w:tcW w:w="1134" w:type="dxa"/>
            <w:shd w:val="clear" w:color="auto" w:fill="D9D9D9" w:themeFill="background1" w:themeFillShade="D9"/>
          </w:tcPr>
          <w:p w14:paraId="2D8FF0A3" w14:textId="77777777" w:rsidR="00FA5E6B" w:rsidRPr="00C40AEE" w:rsidRDefault="00FA5E6B" w:rsidP="00C40AEE">
            <w:pPr>
              <w:rPr>
                <w:rFonts w:ascii="Times New Roman" w:hAnsi="Times New Roman" w:cs="Times New Roman"/>
                <w:b/>
              </w:rPr>
            </w:pPr>
          </w:p>
        </w:tc>
        <w:tc>
          <w:tcPr>
            <w:tcW w:w="1687" w:type="dxa"/>
            <w:shd w:val="clear" w:color="auto" w:fill="D9D9D9" w:themeFill="background1" w:themeFillShade="D9"/>
          </w:tcPr>
          <w:p w14:paraId="060F71E3" w14:textId="77777777" w:rsidR="00FA5E6B" w:rsidRPr="00C40AEE" w:rsidRDefault="00FA5E6B" w:rsidP="00C40AEE">
            <w:pPr>
              <w:rPr>
                <w:rFonts w:ascii="Times New Roman" w:hAnsi="Times New Roman" w:cs="Times New Roman"/>
                <w:b/>
              </w:rPr>
            </w:pPr>
          </w:p>
        </w:tc>
        <w:tc>
          <w:tcPr>
            <w:tcW w:w="1096" w:type="dxa"/>
            <w:shd w:val="clear" w:color="auto" w:fill="D9D9D9" w:themeFill="background1" w:themeFillShade="D9"/>
          </w:tcPr>
          <w:p w14:paraId="1990CEAF" w14:textId="77777777" w:rsidR="00FA5E6B" w:rsidRPr="00C40AEE" w:rsidRDefault="00FA5E6B" w:rsidP="00C40AEE">
            <w:pPr>
              <w:rPr>
                <w:rFonts w:ascii="Times New Roman" w:hAnsi="Times New Roman" w:cs="Times New Roman"/>
                <w:b/>
              </w:rPr>
            </w:pPr>
            <w:r w:rsidRPr="00C40AEE">
              <w:rPr>
                <w:rFonts w:ascii="Times New Roman" w:hAnsi="Times New Roman" w:cs="Times New Roman"/>
                <w:b/>
              </w:rPr>
              <w:t>SOMA</w:t>
            </w:r>
          </w:p>
        </w:tc>
        <w:tc>
          <w:tcPr>
            <w:tcW w:w="2179" w:type="dxa"/>
            <w:shd w:val="clear" w:color="auto" w:fill="D9D9D9" w:themeFill="background1" w:themeFillShade="D9"/>
          </w:tcPr>
          <w:p w14:paraId="6355D269" w14:textId="781AB6F3" w:rsidR="00FA5E6B" w:rsidRPr="00C40AEE" w:rsidRDefault="00FA5E6B" w:rsidP="00C40AEE">
            <w:pPr>
              <w:jc w:val="right"/>
              <w:rPr>
                <w:rFonts w:ascii="Times New Roman" w:hAnsi="Times New Roman" w:cs="Times New Roman"/>
                <w:b/>
              </w:rPr>
            </w:pPr>
            <w:r w:rsidRPr="00C40AEE">
              <w:rPr>
                <w:rFonts w:ascii="Times New Roman" w:hAnsi="Times New Roman" w:cs="Times New Roman"/>
                <w:b/>
              </w:rPr>
              <w:t>30.000,00</w:t>
            </w:r>
          </w:p>
        </w:tc>
      </w:tr>
    </w:tbl>
    <w:p w14:paraId="0F6C959E" w14:textId="77777777" w:rsidR="00FA5E6B" w:rsidRPr="00C40AEE" w:rsidRDefault="00FA5E6B" w:rsidP="00C40AEE">
      <w:pPr>
        <w:spacing w:after="0" w:line="240" w:lineRule="auto"/>
        <w:rPr>
          <w:rFonts w:ascii="Times New Roman" w:hAnsi="Times New Roman" w:cs="Times New Roman"/>
        </w:rPr>
      </w:pPr>
    </w:p>
    <w:tbl>
      <w:tblPr>
        <w:tblStyle w:val="Tabelacomgrade"/>
        <w:tblW w:w="10353" w:type="dxa"/>
        <w:tblInd w:w="-743" w:type="dxa"/>
        <w:tblBorders>
          <w:insideH w:val="none" w:sz="0" w:space="0" w:color="auto"/>
          <w:insideV w:val="none" w:sz="0" w:space="0" w:color="auto"/>
        </w:tblBorders>
        <w:tblLayout w:type="fixed"/>
        <w:tblLook w:val="04A0" w:firstRow="1" w:lastRow="0" w:firstColumn="1" w:lastColumn="0" w:noHBand="0" w:noVBand="1"/>
      </w:tblPr>
      <w:tblGrid>
        <w:gridCol w:w="3084"/>
        <w:gridCol w:w="7269"/>
      </w:tblGrid>
      <w:tr w:rsidR="00FA5E6B" w:rsidRPr="00C40AEE" w14:paraId="4C6140F0" w14:textId="77777777" w:rsidTr="00DA42BD">
        <w:trPr>
          <w:trHeight w:val="272"/>
        </w:trPr>
        <w:tc>
          <w:tcPr>
            <w:tcW w:w="3084" w:type="dxa"/>
            <w:tcBorders>
              <w:top w:val="single" w:sz="4" w:space="0" w:color="auto"/>
              <w:left w:val="single" w:sz="4" w:space="0" w:color="auto"/>
              <w:bottom w:val="nil"/>
              <w:right w:val="single" w:sz="4" w:space="0" w:color="auto"/>
            </w:tcBorders>
          </w:tcPr>
          <w:p w14:paraId="4F90D86A"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Órgão:</w:t>
            </w:r>
          </w:p>
        </w:tc>
        <w:tc>
          <w:tcPr>
            <w:tcW w:w="7269" w:type="dxa"/>
            <w:tcBorders>
              <w:left w:val="single" w:sz="4" w:space="0" w:color="auto"/>
            </w:tcBorders>
          </w:tcPr>
          <w:p w14:paraId="02CB4D4D"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12 – Secretaria Municipal da Mulher, Adolescente, Criança e Idoso</w:t>
            </w:r>
          </w:p>
        </w:tc>
      </w:tr>
      <w:tr w:rsidR="00FA5E6B" w:rsidRPr="00C40AEE" w14:paraId="5C947887" w14:textId="77777777" w:rsidTr="00DA42BD">
        <w:trPr>
          <w:trHeight w:val="261"/>
        </w:trPr>
        <w:tc>
          <w:tcPr>
            <w:tcW w:w="3084" w:type="dxa"/>
            <w:tcBorders>
              <w:top w:val="nil"/>
              <w:left w:val="single" w:sz="4" w:space="0" w:color="auto"/>
              <w:bottom w:val="nil"/>
              <w:right w:val="single" w:sz="4" w:space="0" w:color="auto"/>
            </w:tcBorders>
          </w:tcPr>
          <w:p w14:paraId="4A051958"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Unidade:</w:t>
            </w:r>
          </w:p>
        </w:tc>
        <w:tc>
          <w:tcPr>
            <w:tcW w:w="7269" w:type="dxa"/>
            <w:tcBorders>
              <w:left w:val="single" w:sz="4" w:space="0" w:color="auto"/>
            </w:tcBorders>
          </w:tcPr>
          <w:p w14:paraId="40AA33DD"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09 – Fundo Municipal dos Direitos da Pessoa Idosa</w:t>
            </w:r>
          </w:p>
        </w:tc>
      </w:tr>
      <w:tr w:rsidR="00FA5E6B" w:rsidRPr="00C40AEE" w14:paraId="4D892562" w14:textId="77777777" w:rsidTr="00DA42BD">
        <w:trPr>
          <w:trHeight w:val="272"/>
        </w:trPr>
        <w:tc>
          <w:tcPr>
            <w:tcW w:w="3084" w:type="dxa"/>
            <w:tcBorders>
              <w:top w:val="nil"/>
              <w:left w:val="single" w:sz="4" w:space="0" w:color="auto"/>
              <w:bottom w:val="nil"/>
              <w:right w:val="single" w:sz="4" w:space="0" w:color="auto"/>
            </w:tcBorders>
          </w:tcPr>
          <w:p w14:paraId="46E0CBAD"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Função:</w:t>
            </w:r>
          </w:p>
        </w:tc>
        <w:tc>
          <w:tcPr>
            <w:tcW w:w="7269" w:type="dxa"/>
            <w:tcBorders>
              <w:left w:val="single" w:sz="4" w:space="0" w:color="auto"/>
            </w:tcBorders>
          </w:tcPr>
          <w:p w14:paraId="38F2969F"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08 – Assistência Social</w:t>
            </w:r>
          </w:p>
        </w:tc>
      </w:tr>
      <w:tr w:rsidR="00FA5E6B" w:rsidRPr="00C40AEE" w14:paraId="1A1B64C8" w14:textId="77777777" w:rsidTr="00DA42BD">
        <w:trPr>
          <w:trHeight w:val="272"/>
        </w:trPr>
        <w:tc>
          <w:tcPr>
            <w:tcW w:w="3084" w:type="dxa"/>
            <w:tcBorders>
              <w:top w:val="nil"/>
              <w:left w:val="single" w:sz="4" w:space="0" w:color="auto"/>
              <w:bottom w:val="nil"/>
              <w:right w:val="single" w:sz="4" w:space="0" w:color="auto"/>
            </w:tcBorders>
          </w:tcPr>
          <w:p w14:paraId="216BEF5A"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Subfunção:</w:t>
            </w:r>
          </w:p>
        </w:tc>
        <w:tc>
          <w:tcPr>
            <w:tcW w:w="7269" w:type="dxa"/>
            <w:tcBorders>
              <w:left w:val="single" w:sz="4" w:space="0" w:color="auto"/>
            </w:tcBorders>
          </w:tcPr>
          <w:p w14:paraId="44CA25DD"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241 – Assistência ao Idoso</w:t>
            </w:r>
          </w:p>
        </w:tc>
      </w:tr>
      <w:tr w:rsidR="00FA5E6B" w:rsidRPr="00C40AEE" w14:paraId="2B90366C" w14:textId="77777777" w:rsidTr="00DA42BD">
        <w:trPr>
          <w:trHeight w:val="533"/>
        </w:trPr>
        <w:tc>
          <w:tcPr>
            <w:tcW w:w="3084" w:type="dxa"/>
            <w:tcBorders>
              <w:top w:val="nil"/>
              <w:left w:val="single" w:sz="4" w:space="0" w:color="auto"/>
              <w:bottom w:val="nil"/>
              <w:right w:val="single" w:sz="4" w:space="0" w:color="auto"/>
            </w:tcBorders>
          </w:tcPr>
          <w:p w14:paraId="27F609CD"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Programa:</w:t>
            </w:r>
          </w:p>
        </w:tc>
        <w:tc>
          <w:tcPr>
            <w:tcW w:w="7269" w:type="dxa"/>
            <w:tcBorders>
              <w:left w:val="single" w:sz="4" w:space="0" w:color="auto"/>
            </w:tcBorders>
          </w:tcPr>
          <w:p w14:paraId="24E2B958" w14:textId="77777777" w:rsidR="00FA5E6B" w:rsidRPr="00C40AEE" w:rsidRDefault="00FA5E6B" w:rsidP="00C40AEE">
            <w:pPr>
              <w:jc w:val="both"/>
              <w:rPr>
                <w:rFonts w:ascii="Times New Roman" w:hAnsi="Times New Roman" w:cs="Times New Roman"/>
              </w:rPr>
            </w:pPr>
            <w:r w:rsidRPr="00C40AEE">
              <w:rPr>
                <w:rFonts w:ascii="Times New Roman" w:hAnsi="Times New Roman" w:cs="Times New Roman"/>
              </w:rPr>
              <w:t>08 – Promoção das Ações Sociais</w:t>
            </w:r>
          </w:p>
          <w:p w14:paraId="28ED1D77" w14:textId="77777777" w:rsidR="00FA5E6B" w:rsidRPr="00C40AEE" w:rsidRDefault="00FA5E6B" w:rsidP="00C40AEE">
            <w:pPr>
              <w:jc w:val="both"/>
              <w:rPr>
                <w:rFonts w:ascii="Times New Roman" w:hAnsi="Times New Roman" w:cs="Times New Roman"/>
              </w:rPr>
            </w:pPr>
          </w:p>
        </w:tc>
      </w:tr>
      <w:tr w:rsidR="00FA5E6B" w:rsidRPr="00C40AEE" w14:paraId="610ED146" w14:textId="77777777" w:rsidTr="00DA42BD">
        <w:trPr>
          <w:trHeight w:val="544"/>
        </w:trPr>
        <w:tc>
          <w:tcPr>
            <w:tcW w:w="3084" w:type="dxa"/>
            <w:tcBorders>
              <w:top w:val="nil"/>
              <w:left w:val="single" w:sz="4" w:space="0" w:color="auto"/>
              <w:bottom w:val="single" w:sz="4" w:space="0" w:color="auto"/>
              <w:right w:val="single" w:sz="4" w:space="0" w:color="auto"/>
            </w:tcBorders>
          </w:tcPr>
          <w:p w14:paraId="56849F0E" w14:textId="77777777" w:rsidR="00FA5E6B" w:rsidRPr="00C40AEE" w:rsidRDefault="00FA5E6B"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269" w:type="dxa"/>
            <w:tcBorders>
              <w:left w:val="single" w:sz="4" w:space="0" w:color="auto"/>
            </w:tcBorders>
          </w:tcPr>
          <w:p w14:paraId="38D6C36A" w14:textId="3C2CCDD6" w:rsidR="00FA5E6B" w:rsidRPr="00C40AEE" w:rsidRDefault="00FA5E6B" w:rsidP="00C40AEE">
            <w:pPr>
              <w:jc w:val="both"/>
              <w:rPr>
                <w:rFonts w:ascii="Times New Roman" w:hAnsi="Times New Roman" w:cs="Times New Roman"/>
                <w:b/>
                <w:u w:val="single"/>
              </w:rPr>
            </w:pPr>
            <w:r w:rsidRPr="00C40AEE">
              <w:rPr>
                <w:rFonts w:ascii="Times New Roman" w:hAnsi="Times New Roman" w:cs="Times New Roman"/>
                <w:b/>
                <w:u w:val="single"/>
              </w:rPr>
              <w:t>1.058 – CEDI/PR – DELIBERAÇÃO 18/2021</w:t>
            </w:r>
          </w:p>
          <w:p w14:paraId="22137F7E" w14:textId="77777777" w:rsidR="00FA5E6B" w:rsidRPr="00C40AEE" w:rsidRDefault="00FA5E6B" w:rsidP="00C40AEE">
            <w:pPr>
              <w:jc w:val="both"/>
              <w:rPr>
                <w:rFonts w:ascii="Times New Roman" w:hAnsi="Times New Roman" w:cs="Times New Roman"/>
                <w:b/>
                <w:u w:val="single"/>
              </w:rPr>
            </w:pPr>
          </w:p>
        </w:tc>
      </w:tr>
    </w:tbl>
    <w:p w14:paraId="107F55BB" w14:textId="77777777" w:rsidR="00FA5E6B" w:rsidRPr="00C40AEE" w:rsidRDefault="00FA5E6B" w:rsidP="00C40AEE">
      <w:pPr>
        <w:spacing w:after="0" w:line="240" w:lineRule="auto"/>
        <w:rPr>
          <w:rFonts w:ascii="Times New Roman" w:hAnsi="Times New Roman" w:cs="Times New Roman"/>
        </w:rPr>
      </w:pPr>
    </w:p>
    <w:tbl>
      <w:tblPr>
        <w:tblStyle w:val="Tabelacomgrade"/>
        <w:tblW w:w="10101" w:type="dxa"/>
        <w:tblInd w:w="-495" w:type="dxa"/>
        <w:tblLayout w:type="fixed"/>
        <w:tblLook w:val="04A0" w:firstRow="1" w:lastRow="0" w:firstColumn="1" w:lastColumn="0" w:noHBand="0" w:noVBand="1"/>
      </w:tblPr>
      <w:tblGrid>
        <w:gridCol w:w="1151"/>
        <w:gridCol w:w="2854"/>
        <w:gridCol w:w="1134"/>
        <w:gridCol w:w="1687"/>
        <w:gridCol w:w="1096"/>
        <w:gridCol w:w="2179"/>
      </w:tblGrid>
      <w:tr w:rsidR="00FA5E6B" w:rsidRPr="00C40AEE" w14:paraId="17DB79A2" w14:textId="77777777" w:rsidTr="00DA42BD">
        <w:tc>
          <w:tcPr>
            <w:tcW w:w="1151" w:type="dxa"/>
            <w:shd w:val="clear" w:color="auto" w:fill="D9D9D9" w:themeFill="background1" w:themeFillShade="D9"/>
          </w:tcPr>
          <w:p w14:paraId="00089E9C"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Ação</w:t>
            </w:r>
          </w:p>
        </w:tc>
        <w:tc>
          <w:tcPr>
            <w:tcW w:w="2854" w:type="dxa"/>
            <w:shd w:val="clear" w:color="auto" w:fill="D9D9D9" w:themeFill="background1" w:themeFillShade="D9"/>
          </w:tcPr>
          <w:p w14:paraId="65B97892"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Descrição da Ação</w:t>
            </w:r>
          </w:p>
        </w:tc>
        <w:tc>
          <w:tcPr>
            <w:tcW w:w="1134" w:type="dxa"/>
            <w:shd w:val="clear" w:color="auto" w:fill="D9D9D9" w:themeFill="background1" w:themeFillShade="D9"/>
          </w:tcPr>
          <w:p w14:paraId="17537832"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Executor</w:t>
            </w:r>
          </w:p>
        </w:tc>
        <w:tc>
          <w:tcPr>
            <w:tcW w:w="1687" w:type="dxa"/>
            <w:shd w:val="clear" w:color="auto" w:fill="D9D9D9" w:themeFill="background1" w:themeFillShade="D9"/>
          </w:tcPr>
          <w:p w14:paraId="7836E0A4"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Produtos/</w:t>
            </w:r>
          </w:p>
          <w:p w14:paraId="6C54E28B"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Serviços</w:t>
            </w:r>
          </w:p>
        </w:tc>
        <w:tc>
          <w:tcPr>
            <w:tcW w:w="1096" w:type="dxa"/>
            <w:shd w:val="clear" w:color="auto" w:fill="D9D9D9" w:themeFill="background1" w:themeFillShade="D9"/>
          </w:tcPr>
          <w:p w14:paraId="0F83EF27"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Fonte</w:t>
            </w:r>
          </w:p>
        </w:tc>
        <w:tc>
          <w:tcPr>
            <w:tcW w:w="2179" w:type="dxa"/>
            <w:shd w:val="clear" w:color="auto" w:fill="D9D9D9" w:themeFill="background1" w:themeFillShade="D9"/>
          </w:tcPr>
          <w:p w14:paraId="537A59FF" w14:textId="77777777" w:rsidR="00FA5E6B" w:rsidRPr="00C40AEE" w:rsidRDefault="00FA5E6B" w:rsidP="00C40AEE">
            <w:pPr>
              <w:jc w:val="center"/>
              <w:rPr>
                <w:rFonts w:ascii="Times New Roman" w:hAnsi="Times New Roman" w:cs="Times New Roman"/>
                <w:b/>
              </w:rPr>
            </w:pPr>
            <w:r w:rsidRPr="00C40AEE">
              <w:rPr>
                <w:rFonts w:ascii="Times New Roman" w:hAnsi="Times New Roman" w:cs="Times New Roman"/>
                <w:b/>
              </w:rPr>
              <w:t>Valor</w:t>
            </w:r>
          </w:p>
        </w:tc>
      </w:tr>
      <w:tr w:rsidR="00FA5E6B" w:rsidRPr="00C40AEE" w14:paraId="5A6165E9" w14:textId="77777777" w:rsidTr="00DA42BD">
        <w:tc>
          <w:tcPr>
            <w:tcW w:w="1151" w:type="dxa"/>
          </w:tcPr>
          <w:p w14:paraId="59D60834" w14:textId="4D1417EE" w:rsidR="00FA5E6B" w:rsidRPr="00C40AEE" w:rsidRDefault="00FA5E6B" w:rsidP="00C40AEE">
            <w:pPr>
              <w:jc w:val="center"/>
              <w:rPr>
                <w:rFonts w:ascii="Times New Roman" w:hAnsi="Times New Roman" w:cs="Times New Roman"/>
              </w:rPr>
            </w:pPr>
            <w:r w:rsidRPr="00C40AEE">
              <w:rPr>
                <w:rFonts w:ascii="Times New Roman" w:hAnsi="Times New Roman" w:cs="Times New Roman"/>
              </w:rPr>
              <w:t>1.058</w:t>
            </w:r>
          </w:p>
        </w:tc>
        <w:tc>
          <w:tcPr>
            <w:tcW w:w="2854" w:type="dxa"/>
          </w:tcPr>
          <w:p w14:paraId="03059041" w14:textId="77777777" w:rsidR="00FA5E6B" w:rsidRPr="00C40AEE" w:rsidRDefault="00FA5E6B" w:rsidP="00C40AEE">
            <w:pPr>
              <w:jc w:val="both"/>
              <w:rPr>
                <w:rFonts w:ascii="Times New Roman" w:hAnsi="Times New Roman" w:cs="Times New Roman"/>
                <w:bCs/>
              </w:rPr>
            </w:pPr>
            <w:r w:rsidRPr="00C40AEE">
              <w:rPr>
                <w:rFonts w:ascii="Times New Roman" w:hAnsi="Times New Roman" w:cs="Times New Roman"/>
                <w:bCs/>
              </w:rPr>
              <w:t>CEDI/PR – Deliberação 18/2021</w:t>
            </w:r>
          </w:p>
        </w:tc>
        <w:tc>
          <w:tcPr>
            <w:tcW w:w="1134" w:type="dxa"/>
          </w:tcPr>
          <w:p w14:paraId="077BCD88" w14:textId="77777777" w:rsidR="00FA5E6B" w:rsidRPr="00C40AEE" w:rsidRDefault="00FA5E6B" w:rsidP="00C40AEE">
            <w:pPr>
              <w:jc w:val="center"/>
              <w:rPr>
                <w:rFonts w:ascii="Times New Roman" w:hAnsi="Times New Roman" w:cs="Times New Roman"/>
              </w:rPr>
            </w:pPr>
            <w:r w:rsidRPr="00C40AEE">
              <w:rPr>
                <w:rFonts w:ascii="Times New Roman" w:hAnsi="Times New Roman" w:cs="Times New Roman"/>
              </w:rPr>
              <w:t>Município</w:t>
            </w:r>
          </w:p>
        </w:tc>
        <w:tc>
          <w:tcPr>
            <w:tcW w:w="1687" w:type="dxa"/>
          </w:tcPr>
          <w:p w14:paraId="33888B90" w14:textId="29D8BA9F" w:rsidR="00FA5E6B" w:rsidRPr="00C40AEE" w:rsidRDefault="00FA5E6B" w:rsidP="00C40AEE">
            <w:pPr>
              <w:jc w:val="center"/>
              <w:rPr>
                <w:rFonts w:ascii="Times New Roman" w:hAnsi="Times New Roman" w:cs="Times New Roman"/>
              </w:rPr>
            </w:pPr>
            <w:r w:rsidRPr="00C40AEE">
              <w:rPr>
                <w:rFonts w:ascii="Times New Roman" w:hAnsi="Times New Roman" w:cs="Times New Roman"/>
              </w:rPr>
              <w:t>Produtos</w:t>
            </w:r>
          </w:p>
        </w:tc>
        <w:tc>
          <w:tcPr>
            <w:tcW w:w="1096" w:type="dxa"/>
          </w:tcPr>
          <w:p w14:paraId="185EE3C7" w14:textId="77777777" w:rsidR="00FA5E6B" w:rsidRPr="00C40AEE" w:rsidRDefault="00FA5E6B" w:rsidP="00C40AEE">
            <w:pPr>
              <w:jc w:val="center"/>
              <w:rPr>
                <w:rFonts w:ascii="Times New Roman" w:hAnsi="Times New Roman" w:cs="Times New Roman"/>
              </w:rPr>
            </w:pPr>
            <w:r w:rsidRPr="00C40AEE">
              <w:rPr>
                <w:rFonts w:ascii="Times New Roman" w:hAnsi="Times New Roman" w:cs="Times New Roman"/>
              </w:rPr>
              <w:t>229</w:t>
            </w:r>
          </w:p>
        </w:tc>
        <w:tc>
          <w:tcPr>
            <w:tcW w:w="2179" w:type="dxa"/>
          </w:tcPr>
          <w:p w14:paraId="0B551709" w14:textId="424E1B1F" w:rsidR="00FA5E6B" w:rsidRPr="00C40AEE" w:rsidRDefault="00FA5E6B" w:rsidP="00C40AEE">
            <w:pPr>
              <w:jc w:val="right"/>
              <w:rPr>
                <w:rFonts w:ascii="Times New Roman" w:hAnsi="Times New Roman" w:cs="Times New Roman"/>
              </w:rPr>
            </w:pPr>
            <w:r w:rsidRPr="00C40AEE">
              <w:rPr>
                <w:rFonts w:ascii="Times New Roman" w:hAnsi="Times New Roman" w:cs="Times New Roman"/>
              </w:rPr>
              <w:t>135.000,00</w:t>
            </w:r>
          </w:p>
        </w:tc>
      </w:tr>
      <w:tr w:rsidR="00FA5E6B" w:rsidRPr="00C40AEE" w14:paraId="363E7E78" w14:textId="77777777" w:rsidTr="00DA42BD">
        <w:tc>
          <w:tcPr>
            <w:tcW w:w="1151" w:type="dxa"/>
            <w:shd w:val="clear" w:color="auto" w:fill="D9D9D9" w:themeFill="background1" w:themeFillShade="D9"/>
          </w:tcPr>
          <w:p w14:paraId="658F6F3A" w14:textId="77777777" w:rsidR="00FA5E6B" w:rsidRPr="00C40AEE" w:rsidRDefault="00FA5E6B" w:rsidP="00C40AEE">
            <w:pPr>
              <w:rPr>
                <w:rFonts w:ascii="Times New Roman" w:hAnsi="Times New Roman" w:cs="Times New Roman"/>
                <w:b/>
              </w:rPr>
            </w:pPr>
          </w:p>
        </w:tc>
        <w:tc>
          <w:tcPr>
            <w:tcW w:w="2854" w:type="dxa"/>
            <w:shd w:val="clear" w:color="auto" w:fill="D9D9D9" w:themeFill="background1" w:themeFillShade="D9"/>
          </w:tcPr>
          <w:p w14:paraId="4AAAE27B" w14:textId="77777777" w:rsidR="00FA5E6B" w:rsidRPr="00C40AEE" w:rsidRDefault="00FA5E6B" w:rsidP="00C40AEE">
            <w:pPr>
              <w:rPr>
                <w:rFonts w:ascii="Times New Roman" w:hAnsi="Times New Roman" w:cs="Times New Roman"/>
                <w:b/>
              </w:rPr>
            </w:pPr>
          </w:p>
        </w:tc>
        <w:tc>
          <w:tcPr>
            <w:tcW w:w="1134" w:type="dxa"/>
            <w:shd w:val="clear" w:color="auto" w:fill="D9D9D9" w:themeFill="background1" w:themeFillShade="D9"/>
          </w:tcPr>
          <w:p w14:paraId="18BF5D6E" w14:textId="77777777" w:rsidR="00FA5E6B" w:rsidRPr="00C40AEE" w:rsidRDefault="00FA5E6B" w:rsidP="00C40AEE">
            <w:pPr>
              <w:rPr>
                <w:rFonts w:ascii="Times New Roman" w:hAnsi="Times New Roman" w:cs="Times New Roman"/>
                <w:b/>
              </w:rPr>
            </w:pPr>
          </w:p>
        </w:tc>
        <w:tc>
          <w:tcPr>
            <w:tcW w:w="1687" w:type="dxa"/>
            <w:shd w:val="clear" w:color="auto" w:fill="D9D9D9" w:themeFill="background1" w:themeFillShade="D9"/>
          </w:tcPr>
          <w:p w14:paraId="00700926" w14:textId="77777777" w:rsidR="00FA5E6B" w:rsidRPr="00C40AEE" w:rsidRDefault="00FA5E6B" w:rsidP="00C40AEE">
            <w:pPr>
              <w:rPr>
                <w:rFonts w:ascii="Times New Roman" w:hAnsi="Times New Roman" w:cs="Times New Roman"/>
                <w:b/>
              </w:rPr>
            </w:pPr>
          </w:p>
        </w:tc>
        <w:tc>
          <w:tcPr>
            <w:tcW w:w="1096" w:type="dxa"/>
            <w:shd w:val="clear" w:color="auto" w:fill="D9D9D9" w:themeFill="background1" w:themeFillShade="D9"/>
          </w:tcPr>
          <w:p w14:paraId="651BB585" w14:textId="77777777" w:rsidR="00FA5E6B" w:rsidRPr="00C40AEE" w:rsidRDefault="00FA5E6B" w:rsidP="00C40AEE">
            <w:pPr>
              <w:rPr>
                <w:rFonts w:ascii="Times New Roman" w:hAnsi="Times New Roman" w:cs="Times New Roman"/>
                <w:b/>
              </w:rPr>
            </w:pPr>
            <w:r w:rsidRPr="00C40AEE">
              <w:rPr>
                <w:rFonts w:ascii="Times New Roman" w:hAnsi="Times New Roman" w:cs="Times New Roman"/>
                <w:b/>
              </w:rPr>
              <w:t>SOMA</w:t>
            </w:r>
          </w:p>
        </w:tc>
        <w:tc>
          <w:tcPr>
            <w:tcW w:w="2179" w:type="dxa"/>
            <w:shd w:val="clear" w:color="auto" w:fill="D9D9D9" w:themeFill="background1" w:themeFillShade="D9"/>
          </w:tcPr>
          <w:p w14:paraId="730F8A6D" w14:textId="4973579E" w:rsidR="00FA5E6B" w:rsidRPr="00C40AEE" w:rsidRDefault="00FA5E6B" w:rsidP="00C40AEE">
            <w:pPr>
              <w:jc w:val="right"/>
              <w:rPr>
                <w:rFonts w:ascii="Times New Roman" w:hAnsi="Times New Roman" w:cs="Times New Roman"/>
                <w:b/>
              </w:rPr>
            </w:pPr>
            <w:r w:rsidRPr="00C40AEE">
              <w:rPr>
                <w:rFonts w:ascii="Times New Roman" w:hAnsi="Times New Roman" w:cs="Times New Roman"/>
                <w:b/>
              </w:rPr>
              <w:t>135.000,00</w:t>
            </w:r>
          </w:p>
        </w:tc>
      </w:tr>
    </w:tbl>
    <w:p w14:paraId="53B4864B" w14:textId="77777777" w:rsidR="00FA5E6B" w:rsidRPr="00C40AEE" w:rsidRDefault="00FA5E6B" w:rsidP="00C40AEE">
      <w:pPr>
        <w:spacing w:after="0" w:line="240" w:lineRule="auto"/>
        <w:rPr>
          <w:rFonts w:ascii="Times New Roman" w:hAnsi="Times New Roman" w:cs="Times New Roman"/>
        </w:rPr>
      </w:pPr>
    </w:p>
    <w:tbl>
      <w:tblPr>
        <w:tblStyle w:val="Tabelacomgrade"/>
        <w:tblW w:w="10168" w:type="dxa"/>
        <w:tblInd w:w="-562" w:type="dxa"/>
        <w:tblBorders>
          <w:insideH w:val="none" w:sz="0" w:space="0" w:color="auto"/>
          <w:insideV w:val="none" w:sz="0" w:space="0" w:color="auto"/>
        </w:tblBorders>
        <w:tblLayout w:type="fixed"/>
        <w:tblLook w:val="04A0" w:firstRow="1" w:lastRow="0" w:firstColumn="1" w:lastColumn="0" w:noHBand="0" w:noVBand="1"/>
      </w:tblPr>
      <w:tblGrid>
        <w:gridCol w:w="3029"/>
        <w:gridCol w:w="7139"/>
      </w:tblGrid>
      <w:tr w:rsidR="0017345A" w:rsidRPr="00C40AEE" w14:paraId="19113198" w14:textId="77777777" w:rsidTr="00DA42BD">
        <w:tc>
          <w:tcPr>
            <w:tcW w:w="3029" w:type="dxa"/>
            <w:tcBorders>
              <w:top w:val="single" w:sz="4" w:space="0" w:color="auto"/>
              <w:bottom w:val="nil"/>
              <w:right w:val="single" w:sz="4" w:space="0" w:color="auto"/>
            </w:tcBorders>
          </w:tcPr>
          <w:p w14:paraId="13B4A13B" w14:textId="77777777" w:rsidR="0017345A" w:rsidRPr="00C40AEE" w:rsidRDefault="0017345A" w:rsidP="00C40AEE">
            <w:pPr>
              <w:jc w:val="both"/>
              <w:rPr>
                <w:rFonts w:ascii="Times New Roman" w:hAnsi="Times New Roman" w:cs="Times New Roman"/>
                <w:b/>
              </w:rPr>
            </w:pPr>
            <w:r w:rsidRPr="00C40AEE">
              <w:rPr>
                <w:rFonts w:ascii="Times New Roman" w:hAnsi="Times New Roman" w:cs="Times New Roman"/>
                <w:b/>
              </w:rPr>
              <w:t>Órgão:</w:t>
            </w:r>
          </w:p>
        </w:tc>
        <w:tc>
          <w:tcPr>
            <w:tcW w:w="7139" w:type="dxa"/>
            <w:tcBorders>
              <w:left w:val="single" w:sz="4" w:space="0" w:color="auto"/>
            </w:tcBorders>
          </w:tcPr>
          <w:p w14:paraId="139A1480" w14:textId="77777777" w:rsidR="0017345A" w:rsidRPr="00C40AEE" w:rsidRDefault="0017345A" w:rsidP="00C40AEE">
            <w:pPr>
              <w:jc w:val="both"/>
              <w:rPr>
                <w:rFonts w:ascii="Times New Roman" w:hAnsi="Times New Roman" w:cs="Times New Roman"/>
              </w:rPr>
            </w:pPr>
            <w:r w:rsidRPr="00C40AEE">
              <w:rPr>
                <w:rFonts w:ascii="Times New Roman" w:hAnsi="Times New Roman" w:cs="Times New Roman"/>
              </w:rPr>
              <w:t>12 – Secretaria Municipal da Mulher, Adolescente, Criança e Idoso</w:t>
            </w:r>
          </w:p>
        </w:tc>
      </w:tr>
      <w:tr w:rsidR="0017345A" w:rsidRPr="00C40AEE" w14:paraId="3D70D8EA" w14:textId="77777777" w:rsidTr="00DA42BD">
        <w:tc>
          <w:tcPr>
            <w:tcW w:w="3029" w:type="dxa"/>
            <w:tcBorders>
              <w:top w:val="nil"/>
              <w:bottom w:val="nil"/>
              <w:right w:val="single" w:sz="4" w:space="0" w:color="auto"/>
            </w:tcBorders>
          </w:tcPr>
          <w:p w14:paraId="43A84572" w14:textId="77777777" w:rsidR="0017345A" w:rsidRPr="00C40AEE" w:rsidRDefault="0017345A" w:rsidP="00C40AEE">
            <w:pPr>
              <w:jc w:val="both"/>
              <w:rPr>
                <w:rFonts w:ascii="Times New Roman" w:hAnsi="Times New Roman" w:cs="Times New Roman"/>
                <w:b/>
              </w:rPr>
            </w:pPr>
            <w:r w:rsidRPr="00C40AEE">
              <w:rPr>
                <w:rFonts w:ascii="Times New Roman" w:hAnsi="Times New Roman" w:cs="Times New Roman"/>
                <w:b/>
              </w:rPr>
              <w:t>Unidade:</w:t>
            </w:r>
          </w:p>
        </w:tc>
        <w:tc>
          <w:tcPr>
            <w:tcW w:w="7139" w:type="dxa"/>
            <w:tcBorders>
              <w:left w:val="single" w:sz="4" w:space="0" w:color="auto"/>
            </w:tcBorders>
          </w:tcPr>
          <w:p w14:paraId="297D0D38" w14:textId="5B0B3439" w:rsidR="0017345A" w:rsidRPr="00C40AEE" w:rsidRDefault="00501CC6" w:rsidP="00C40AEE">
            <w:pPr>
              <w:jc w:val="both"/>
              <w:rPr>
                <w:rFonts w:ascii="Times New Roman" w:hAnsi="Times New Roman" w:cs="Times New Roman"/>
              </w:rPr>
            </w:pPr>
            <w:r w:rsidRPr="00C40AEE">
              <w:rPr>
                <w:rFonts w:ascii="Times New Roman" w:hAnsi="Times New Roman" w:cs="Times New Roman"/>
              </w:rPr>
              <w:t>07</w:t>
            </w:r>
            <w:r w:rsidR="0017345A" w:rsidRPr="00C40AEE">
              <w:rPr>
                <w:rFonts w:ascii="Times New Roman" w:hAnsi="Times New Roman" w:cs="Times New Roman"/>
              </w:rPr>
              <w:t xml:space="preserve"> – Fundo Munici</w:t>
            </w:r>
            <w:r w:rsidRPr="00C40AEE">
              <w:rPr>
                <w:rFonts w:ascii="Times New Roman" w:hAnsi="Times New Roman" w:cs="Times New Roman"/>
              </w:rPr>
              <w:t>pal de Assistência à Criança e ao Adolescente</w:t>
            </w:r>
          </w:p>
        </w:tc>
      </w:tr>
      <w:tr w:rsidR="0017345A" w:rsidRPr="00C40AEE" w14:paraId="05CD359B" w14:textId="77777777" w:rsidTr="00DA42BD">
        <w:tc>
          <w:tcPr>
            <w:tcW w:w="3029" w:type="dxa"/>
            <w:tcBorders>
              <w:top w:val="nil"/>
              <w:bottom w:val="nil"/>
              <w:right w:val="single" w:sz="4" w:space="0" w:color="auto"/>
            </w:tcBorders>
          </w:tcPr>
          <w:p w14:paraId="2D3E4BFF" w14:textId="77777777" w:rsidR="0017345A" w:rsidRPr="00C40AEE" w:rsidRDefault="0017345A" w:rsidP="00C40AEE">
            <w:pPr>
              <w:jc w:val="both"/>
              <w:rPr>
                <w:rFonts w:ascii="Times New Roman" w:hAnsi="Times New Roman" w:cs="Times New Roman"/>
                <w:b/>
              </w:rPr>
            </w:pPr>
            <w:r w:rsidRPr="00C40AEE">
              <w:rPr>
                <w:rFonts w:ascii="Times New Roman" w:hAnsi="Times New Roman" w:cs="Times New Roman"/>
                <w:b/>
              </w:rPr>
              <w:t>Função:</w:t>
            </w:r>
          </w:p>
        </w:tc>
        <w:tc>
          <w:tcPr>
            <w:tcW w:w="7139" w:type="dxa"/>
            <w:tcBorders>
              <w:left w:val="single" w:sz="4" w:space="0" w:color="auto"/>
            </w:tcBorders>
          </w:tcPr>
          <w:p w14:paraId="49F637F3" w14:textId="77777777" w:rsidR="0017345A" w:rsidRPr="00C40AEE" w:rsidRDefault="0017345A" w:rsidP="00C40AEE">
            <w:pPr>
              <w:jc w:val="both"/>
              <w:rPr>
                <w:rFonts w:ascii="Times New Roman" w:hAnsi="Times New Roman" w:cs="Times New Roman"/>
              </w:rPr>
            </w:pPr>
            <w:r w:rsidRPr="00C40AEE">
              <w:rPr>
                <w:rFonts w:ascii="Times New Roman" w:hAnsi="Times New Roman" w:cs="Times New Roman"/>
              </w:rPr>
              <w:t>08 – Assistência Social</w:t>
            </w:r>
          </w:p>
        </w:tc>
      </w:tr>
      <w:tr w:rsidR="0017345A" w:rsidRPr="00C40AEE" w14:paraId="175D1D70" w14:textId="77777777" w:rsidTr="00DA42BD">
        <w:tc>
          <w:tcPr>
            <w:tcW w:w="3029" w:type="dxa"/>
            <w:tcBorders>
              <w:top w:val="nil"/>
              <w:bottom w:val="nil"/>
              <w:right w:val="single" w:sz="4" w:space="0" w:color="auto"/>
            </w:tcBorders>
          </w:tcPr>
          <w:p w14:paraId="2C8E23FF" w14:textId="77777777" w:rsidR="0017345A" w:rsidRPr="00C40AEE" w:rsidRDefault="0017345A" w:rsidP="00C40AEE">
            <w:pPr>
              <w:jc w:val="both"/>
              <w:rPr>
                <w:rFonts w:ascii="Times New Roman" w:hAnsi="Times New Roman" w:cs="Times New Roman"/>
                <w:b/>
              </w:rPr>
            </w:pPr>
            <w:r w:rsidRPr="00C40AEE">
              <w:rPr>
                <w:rFonts w:ascii="Times New Roman" w:hAnsi="Times New Roman" w:cs="Times New Roman"/>
                <w:b/>
              </w:rPr>
              <w:t>Subfunção:</w:t>
            </w:r>
          </w:p>
        </w:tc>
        <w:tc>
          <w:tcPr>
            <w:tcW w:w="7139" w:type="dxa"/>
            <w:tcBorders>
              <w:left w:val="single" w:sz="4" w:space="0" w:color="auto"/>
            </w:tcBorders>
          </w:tcPr>
          <w:p w14:paraId="6407B950" w14:textId="59D170A3" w:rsidR="0017345A" w:rsidRPr="00C40AEE" w:rsidRDefault="00501CC6" w:rsidP="00C40AEE">
            <w:pPr>
              <w:jc w:val="both"/>
              <w:rPr>
                <w:rFonts w:ascii="Times New Roman" w:hAnsi="Times New Roman" w:cs="Times New Roman"/>
              </w:rPr>
            </w:pPr>
            <w:r w:rsidRPr="00C40AEE">
              <w:rPr>
                <w:rFonts w:ascii="Times New Roman" w:hAnsi="Times New Roman" w:cs="Times New Roman"/>
              </w:rPr>
              <w:t>243 – Assistência à Criança e ao Adolescente</w:t>
            </w:r>
          </w:p>
        </w:tc>
      </w:tr>
      <w:tr w:rsidR="0017345A" w:rsidRPr="00C40AEE" w14:paraId="4A79D3A2" w14:textId="77777777" w:rsidTr="00DA42BD">
        <w:tc>
          <w:tcPr>
            <w:tcW w:w="3029" w:type="dxa"/>
            <w:tcBorders>
              <w:top w:val="nil"/>
              <w:bottom w:val="nil"/>
              <w:right w:val="single" w:sz="4" w:space="0" w:color="auto"/>
            </w:tcBorders>
          </w:tcPr>
          <w:p w14:paraId="6A3F1053" w14:textId="77777777" w:rsidR="0017345A" w:rsidRPr="00C40AEE" w:rsidRDefault="0017345A" w:rsidP="00C40AEE">
            <w:pPr>
              <w:jc w:val="both"/>
              <w:rPr>
                <w:rFonts w:ascii="Times New Roman" w:hAnsi="Times New Roman" w:cs="Times New Roman"/>
                <w:b/>
              </w:rPr>
            </w:pPr>
            <w:r w:rsidRPr="00C40AEE">
              <w:rPr>
                <w:rFonts w:ascii="Times New Roman" w:hAnsi="Times New Roman" w:cs="Times New Roman"/>
                <w:b/>
              </w:rPr>
              <w:t>Programa:</w:t>
            </w:r>
          </w:p>
        </w:tc>
        <w:tc>
          <w:tcPr>
            <w:tcW w:w="7139" w:type="dxa"/>
            <w:tcBorders>
              <w:left w:val="single" w:sz="4" w:space="0" w:color="auto"/>
            </w:tcBorders>
          </w:tcPr>
          <w:p w14:paraId="10623AAA" w14:textId="77777777" w:rsidR="0017345A" w:rsidRPr="00C40AEE" w:rsidRDefault="0017345A" w:rsidP="00C40AEE">
            <w:pPr>
              <w:jc w:val="both"/>
              <w:rPr>
                <w:rFonts w:ascii="Times New Roman" w:hAnsi="Times New Roman" w:cs="Times New Roman"/>
              </w:rPr>
            </w:pPr>
            <w:r w:rsidRPr="00C40AEE">
              <w:rPr>
                <w:rFonts w:ascii="Times New Roman" w:hAnsi="Times New Roman" w:cs="Times New Roman"/>
              </w:rPr>
              <w:t>08 – Promoção das Ações Sociais</w:t>
            </w:r>
          </w:p>
          <w:p w14:paraId="23713E90" w14:textId="77777777" w:rsidR="0017345A" w:rsidRPr="00C40AEE" w:rsidRDefault="0017345A" w:rsidP="00C40AEE">
            <w:pPr>
              <w:jc w:val="both"/>
              <w:rPr>
                <w:rFonts w:ascii="Times New Roman" w:hAnsi="Times New Roman" w:cs="Times New Roman"/>
              </w:rPr>
            </w:pPr>
          </w:p>
        </w:tc>
      </w:tr>
      <w:tr w:rsidR="0017345A" w:rsidRPr="00C40AEE" w14:paraId="02D33566" w14:textId="77777777" w:rsidTr="00DA42BD">
        <w:tc>
          <w:tcPr>
            <w:tcW w:w="3029" w:type="dxa"/>
            <w:tcBorders>
              <w:top w:val="nil"/>
              <w:bottom w:val="single" w:sz="4" w:space="0" w:color="auto"/>
              <w:right w:val="single" w:sz="4" w:space="0" w:color="auto"/>
            </w:tcBorders>
          </w:tcPr>
          <w:p w14:paraId="3EB8C5F8" w14:textId="77777777" w:rsidR="0017345A" w:rsidRPr="00C40AEE" w:rsidRDefault="0017345A"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139" w:type="dxa"/>
            <w:tcBorders>
              <w:left w:val="single" w:sz="4" w:space="0" w:color="auto"/>
            </w:tcBorders>
          </w:tcPr>
          <w:p w14:paraId="518F85F2" w14:textId="77777777" w:rsidR="0017345A" w:rsidRPr="00C40AEE" w:rsidRDefault="0017345A" w:rsidP="00C40AEE">
            <w:pPr>
              <w:jc w:val="both"/>
              <w:rPr>
                <w:rFonts w:ascii="Times New Roman" w:hAnsi="Times New Roman" w:cs="Times New Roman"/>
                <w:b/>
                <w:u w:val="single"/>
              </w:rPr>
            </w:pPr>
            <w:r w:rsidRPr="00C40AEE">
              <w:rPr>
                <w:rFonts w:ascii="Times New Roman" w:hAnsi="Times New Roman" w:cs="Times New Roman"/>
                <w:b/>
                <w:u w:val="single"/>
              </w:rPr>
              <w:t xml:space="preserve">2.927 – FIA/CEDCA – Deliberação 43/2021 – Covid </w:t>
            </w:r>
          </w:p>
          <w:p w14:paraId="0A12805D" w14:textId="77777777" w:rsidR="0017345A" w:rsidRPr="00C40AEE" w:rsidRDefault="0017345A" w:rsidP="00C40AEE">
            <w:pPr>
              <w:jc w:val="both"/>
              <w:rPr>
                <w:rFonts w:ascii="Times New Roman" w:hAnsi="Times New Roman" w:cs="Times New Roman"/>
                <w:b/>
                <w:u w:val="single"/>
              </w:rPr>
            </w:pPr>
          </w:p>
        </w:tc>
      </w:tr>
    </w:tbl>
    <w:p w14:paraId="3316FB54" w14:textId="77777777" w:rsidR="0017345A" w:rsidRPr="00C40AEE" w:rsidRDefault="0017345A" w:rsidP="00C40AEE">
      <w:pPr>
        <w:spacing w:after="0" w:line="240" w:lineRule="auto"/>
        <w:rPr>
          <w:rFonts w:ascii="Times New Roman" w:hAnsi="Times New Roman" w:cs="Times New Roman"/>
        </w:rPr>
      </w:pPr>
    </w:p>
    <w:tbl>
      <w:tblPr>
        <w:tblStyle w:val="Tabelacomgrade"/>
        <w:tblW w:w="10101" w:type="dxa"/>
        <w:tblInd w:w="-495" w:type="dxa"/>
        <w:tblLayout w:type="fixed"/>
        <w:tblLook w:val="04A0" w:firstRow="1" w:lastRow="0" w:firstColumn="1" w:lastColumn="0" w:noHBand="0" w:noVBand="1"/>
      </w:tblPr>
      <w:tblGrid>
        <w:gridCol w:w="1151"/>
        <w:gridCol w:w="2854"/>
        <w:gridCol w:w="1134"/>
        <w:gridCol w:w="1687"/>
        <w:gridCol w:w="1096"/>
        <w:gridCol w:w="2179"/>
      </w:tblGrid>
      <w:tr w:rsidR="0017345A" w:rsidRPr="00C40AEE" w14:paraId="1385C150" w14:textId="77777777" w:rsidTr="00DA42BD">
        <w:tc>
          <w:tcPr>
            <w:tcW w:w="1151" w:type="dxa"/>
            <w:shd w:val="clear" w:color="auto" w:fill="D9D9D9" w:themeFill="background1" w:themeFillShade="D9"/>
          </w:tcPr>
          <w:p w14:paraId="6AE16992" w14:textId="77777777" w:rsidR="0017345A" w:rsidRPr="00C40AEE" w:rsidRDefault="0017345A" w:rsidP="00C40AEE">
            <w:pPr>
              <w:jc w:val="center"/>
              <w:rPr>
                <w:rFonts w:ascii="Times New Roman" w:hAnsi="Times New Roman" w:cs="Times New Roman"/>
                <w:b/>
              </w:rPr>
            </w:pPr>
            <w:r w:rsidRPr="00C40AEE">
              <w:rPr>
                <w:rFonts w:ascii="Times New Roman" w:hAnsi="Times New Roman" w:cs="Times New Roman"/>
                <w:b/>
              </w:rPr>
              <w:t>Ação</w:t>
            </w:r>
          </w:p>
        </w:tc>
        <w:tc>
          <w:tcPr>
            <w:tcW w:w="2854" w:type="dxa"/>
            <w:shd w:val="clear" w:color="auto" w:fill="D9D9D9" w:themeFill="background1" w:themeFillShade="D9"/>
          </w:tcPr>
          <w:p w14:paraId="649C01F8" w14:textId="77777777" w:rsidR="0017345A" w:rsidRPr="00C40AEE" w:rsidRDefault="0017345A" w:rsidP="00C40AEE">
            <w:pPr>
              <w:jc w:val="center"/>
              <w:rPr>
                <w:rFonts w:ascii="Times New Roman" w:hAnsi="Times New Roman" w:cs="Times New Roman"/>
                <w:b/>
              </w:rPr>
            </w:pPr>
            <w:r w:rsidRPr="00C40AEE">
              <w:rPr>
                <w:rFonts w:ascii="Times New Roman" w:hAnsi="Times New Roman" w:cs="Times New Roman"/>
                <w:b/>
              </w:rPr>
              <w:t>Descrição da Ação</w:t>
            </w:r>
          </w:p>
        </w:tc>
        <w:tc>
          <w:tcPr>
            <w:tcW w:w="1134" w:type="dxa"/>
            <w:shd w:val="clear" w:color="auto" w:fill="D9D9D9" w:themeFill="background1" w:themeFillShade="D9"/>
          </w:tcPr>
          <w:p w14:paraId="500471B7" w14:textId="77777777" w:rsidR="0017345A" w:rsidRPr="00C40AEE" w:rsidRDefault="0017345A" w:rsidP="00C40AEE">
            <w:pPr>
              <w:jc w:val="center"/>
              <w:rPr>
                <w:rFonts w:ascii="Times New Roman" w:hAnsi="Times New Roman" w:cs="Times New Roman"/>
                <w:b/>
              </w:rPr>
            </w:pPr>
            <w:r w:rsidRPr="00C40AEE">
              <w:rPr>
                <w:rFonts w:ascii="Times New Roman" w:hAnsi="Times New Roman" w:cs="Times New Roman"/>
                <w:b/>
              </w:rPr>
              <w:t>Executor</w:t>
            </w:r>
          </w:p>
        </w:tc>
        <w:tc>
          <w:tcPr>
            <w:tcW w:w="1687" w:type="dxa"/>
            <w:shd w:val="clear" w:color="auto" w:fill="D9D9D9" w:themeFill="background1" w:themeFillShade="D9"/>
          </w:tcPr>
          <w:p w14:paraId="558B6587" w14:textId="77777777" w:rsidR="0017345A" w:rsidRPr="00C40AEE" w:rsidRDefault="0017345A" w:rsidP="00C40AEE">
            <w:pPr>
              <w:jc w:val="center"/>
              <w:rPr>
                <w:rFonts w:ascii="Times New Roman" w:hAnsi="Times New Roman" w:cs="Times New Roman"/>
                <w:b/>
              </w:rPr>
            </w:pPr>
            <w:r w:rsidRPr="00C40AEE">
              <w:rPr>
                <w:rFonts w:ascii="Times New Roman" w:hAnsi="Times New Roman" w:cs="Times New Roman"/>
                <w:b/>
              </w:rPr>
              <w:t>Produtos/</w:t>
            </w:r>
          </w:p>
          <w:p w14:paraId="5FC2C308" w14:textId="77777777" w:rsidR="0017345A" w:rsidRPr="00C40AEE" w:rsidRDefault="0017345A" w:rsidP="00C40AEE">
            <w:pPr>
              <w:jc w:val="center"/>
              <w:rPr>
                <w:rFonts w:ascii="Times New Roman" w:hAnsi="Times New Roman" w:cs="Times New Roman"/>
                <w:b/>
              </w:rPr>
            </w:pPr>
            <w:r w:rsidRPr="00C40AEE">
              <w:rPr>
                <w:rFonts w:ascii="Times New Roman" w:hAnsi="Times New Roman" w:cs="Times New Roman"/>
                <w:b/>
              </w:rPr>
              <w:t>Serviços</w:t>
            </w:r>
          </w:p>
        </w:tc>
        <w:tc>
          <w:tcPr>
            <w:tcW w:w="1096" w:type="dxa"/>
            <w:shd w:val="clear" w:color="auto" w:fill="D9D9D9" w:themeFill="background1" w:themeFillShade="D9"/>
          </w:tcPr>
          <w:p w14:paraId="4DC105B0" w14:textId="77777777" w:rsidR="0017345A" w:rsidRPr="00C40AEE" w:rsidRDefault="0017345A" w:rsidP="00C40AEE">
            <w:pPr>
              <w:jc w:val="center"/>
              <w:rPr>
                <w:rFonts w:ascii="Times New Roman" w:hAnsi="Times New Roman" w:cs="Times New Roman"/>
                <w:b/>
              </w:rPr>
            </w:pPr>
            <w:r w:rsidRPr="00C40AEE">
              <w:rPr>
                <w:rFonts w:ascii="Times New Roman" w:hAnsi="Times New Roman" w:cs="Times New Roman"/>
                <w:b/>
              </w:rPr>
              <w:t>Fonte</w:t>
            </w:r>
          </w:p>
        </w:tc>
        <w:tc>
          <w:tcPr>
            <w:tcW w:w="2179" w:type="dxa"/>
            <w:shd w:val="clear" w:color="auto" w:fill="D9D9D9" w:themeFill="background1" w:themeFillShade="D9"/>
          </w:tcPr>
          <w:p w14:paraId="01040D7A" w14:textId="77777777" w:rsidR="0017345A" w:rsidRPr="00C40AEE" w:rsidRDefault="0017345A" w:rsidP="00C40AEE">
            <w:pPr>
              <w:jc w:val="center"/>
              <w:rPr>
                <w:rFonts w:ascii="Times New Roman" w:hAnsi="Times New Roman" w:cs="Times New Roman"/>
                <w:b/>
              </w:rPr>
            </w:pPr>
            <w:r w:rsidRPr="00C40AEE">
              <w:rPr>
                <w:rFonts w:ascii="Times New Roman" w:hAnsi="Times New Roman" w:cs="Times New Roman"/>
                <w:b/>
              </w:rPr>
              <w:t>Valor</w:t>
            </w:r>
          </w:p>
        </w:tc>
      </w:tr>
      <w:tr w:rsidR="0017345A" w:rsidRPr="00C40AEE" w14:paraId="721AAD7D" w14:textId="77777777" w:rsidTr="00DA42BD">
        <w:tc>
          <w:tcPr>
            <w:tcW w:w="1151" w:type="dxa"/>
          </w:tcPr>
          <w:p w14:paraId="0D55D230" w14:textId="0B0AD40E" w:rsidR="0017345A" w:rsidRPr="00C40AEE" w:rsidRDefault="0017345A" w:rsidP="00C40AEE">
            <w:pPr>
              <w:jc w:val="center"/>
              <w:rPr>
                <w:rFonts w:ascii="Times New Roman" w:hAnsi="Times New Roman" w:cs="Times New Roman"/>
              </w:rPr>
            </w:pPr>
            <w:r w:rsidRPr="00C40AEE">
              <w:rPr>
                <w:rFonts w:ascii="Times New Roman" w:hAnsi="Times New Roman" w:cs="Times New Roman"/>
              </w:rPr>
              <w:t>2.927</w:t>
            </w:r>
          </w:p>
        </w:tc>
        <w:tc>
          <w:tcPr>
            <w:tcW w:w="2854" w:type="dxa"/>
          </w:tcPr>
          <w:p w14:paraId="306D3C4A" w14:textId="28C0B9CA" w:rsidR="0017345A" w:rsidRPr="00C40AEE" w:rsidRDefault="0017345A" w:rsidP="00C40AEE">
            <w:pPr>
              <w:jc w:val="both"/>
              <w:rPr>
                <w:rFonts w:ascii="Times New Roman" w:hAnsi="Times New Roman" w:cs="Times New Roman"/>
                <w:bCs/>
              </w:rPr>
            </w:pPr>
            <w:r w:rsidRPr="00C40AEE">
              <w:rPr>
                <w:rFonts w:ascii="Times New Roman" w:hAnsi="Times New Roman" w:cs="Times New Roman"/>
                <w:bCs/>
              </w:rPr>
              <w:t xml:space="preserve">FIA/CEDCA – Deliberação 43/2021 – Covid </w:t>
            </w:r>
          </w:p>
        </w:tc>
        <w:tc>
          <w:tcPr>
            <w:tcW w:w="1134" w:type="dxa"/>
          </w:tcPr>
          <w:p w14:paraId="69AEB198" w14:textId="77777777" w:rsidR="0017345A" w:rsidRPr="00C40AEE" w:rsidRDefault="0017345A" w:rsidP="00C40AEE">
            <w:pPr>
              <w:jc w:val="center"/>
              <w:rPr>
                <w:rFonts w:ascii="Times New Roman" w:hAnsi="Times New Roman" w:cs="Times New Roman"/>
              </w:rPr>
            </w:pPr>
            <w:r w:rsidRPr="00C40AEE">
              <w:rPr>
                <w:rFonts w:ascii="Times New Roman" w:hAnsi="Times New Roman" w:cs="Times New Roman"/>
              </w:rPr>
              <w:t>Município</w:t>
            </w:r>
          </w:p>
        </w:tc>
        <w:tc>
          <w:tcPr>
            <w:tcW w:w="1687" w:type="dxa"/>
          </w:tcPr>
          <w:p w14:paraId="6DDFFA15" w14:textId="1BEAA463" w:rsidR="0017345A" w:rsidRPr="00C40AEE" w:rsidRDefault="0017345A" w:rsidP="00C40AEE">
            <w:pPr>
              <w:jc w:val="center"/>
              <w:rPr>
                <w:rFonts w:ascii="Times New Roman" w:hAnsi="Times New Roman" w:cs="Times New Roman"/>
              </w:rPr>
            </w:pPr>
            <w:r w:rsidRPr="00C40AEE">
              <w:rPr>
                <w:rFonts w:ascii="Times New Roman" w:hAnsi="Times New Roman" w:cs="Times New Roman"/>
              </w:rPr>
              <w:t>Serviços</w:t>
            </w:r>
          </w:p>
        </w:tc>
        <w:tc>
          <w:tcPr>
            <w:tcW w:w="1096" w:type="dxa"/>
          </w:tcPr>
          <w:p w14:paraId="4489E254" w14:textId="4FDBE44C" w:rsidR="0017345A" w:rsidRPr="00C40AEE" w:rsidRDefault="0017345A" w:rsidP="00C40AEE">
            <w:pPr>
              <w:jc w:val="center"/>
              <w:rPr>
                <w:rFonts w:ascii="Times New Roman" w:hAnsi="Times New Roman" w:cs="Times New Roman"/>
              </w:rPr>
            </w:pPr>
            <w:r w:rsidRPr="00C40AEE">
              <w:rPr>
                <w:rFonts w:ascii="Times New Roman" w:hAnsi="Times New Roman" w:cs="Times New Roman"/>
              </w:rPr>
              <w:t>226</w:t>
            </w:r>
          </w:p>
        </w:tc>
        <w:tc>
          <w:tcPr>
            <w:tcW w:w="2179" w:type="dxa"/>
          </w:tcPr>
          <w:p w14:paraId="78BC7D2A" w14:textId="6EB0191D" w:rsidR="0017345A" w:rsidRPr="00C40AEE" w:rsidRDefault="0017345A" w:rsidP="00C40AEE">
            <w:pPr>
              <w:jc w:val="right"/>
              <w:rPr>
                <w:rFonts w:ascii="Times New Roman" w:hAnsi="Times New Roman" w:cs="Times New Roman"/>
              </w:rPr>
            </w:pPr>
            <w:r w:rsidRPr="00C40AEE">
              <w:rPr>
                <w:rFonts w:ascii="Times New Roman" w:hAnsi="Times New Roman" w:cs="Times New Roman"/>
              </w:rPr>
              <w:t>30.000,00</w:t>
            </w:r>
          </w:p>
        </w:tc>
      </w:tr>
      <w:tr w:rsidR="0017345A" w:rsidRPr="00C40AEE" w14:paraId="0EAF5688" w14:textId="77777777" w:rsidTr="00DA42BD">
        <w:tc>
          <w:tcPr>
            <w:tcW w:w="1151" w:type="dxa"/>
            <w:shd w:val="clear" w:color="auto" w:fill="D9D9D9" w:themeFill="background1" w:themeFillShade="D9"/>
          </w:tcPr>
          <w:p w14:paraId="047E90B8" w14:textId="77777777" w:rsidR="0017345A" w:rsidRPr="00C40AEE" w:rsidRDefault="0017345A" w:rsidP="00C40AEE">
            <w:pPr>
              <w:rPr>
                <w:rFonts w:ascii="Times New Roman" w:hAnsi="Times New Roman" w:cs="Times New Roman"/>
                <w:b/>
              </w:rPr>
            </w:pPr>
          </w:p>
        </w:tc>
        <w:tc>
          <w:tcPr>
            <w:tcW w:w="2854" w:type="dxa"/>
            <w:shd w:val="clear" w:color="auto" w:fill="D9D9D9" w:themeFill="background1" w:themeFillShade="D9"/>
          </w:tcPr>
          <w:p w14:paraId="0682A383" w14:textId="77777777" w:rsidR="0017345A" w:rsidRPr="00C40AEE" w:rsidRDefault="0017345A" w:rsidP="00C40AEE">
            <w:pPr>
              <w:rPr>
                <w:rFonts w:ascii="Times New Roman" w:hAnsi="Times New Roman" w:cs="Times New Roman"/>
                <w:b/>
              </w:rPr>
            </w:pPr>
          </w:p>
        </w:tc>
        <w:tc>
          <w:tcPr>
            <w:tcW w:w="1134" w:type="dxa"/>
            <w:shd w:val="clear" w:color="auto" w:fill="D9D9D9" w:themeFill="background1" w:themeFillShade="D9"/>
          </w:tcPr>
          <w:p w14:paraId="5CC782B3" w14:textId="77777777" w:rsidR="0017345A" w:rsidRPr="00C40AEE" w:rsidRDefault="0017345A" w:rsidP="00C40AEE">
            <w:pPr>
              <w:rPr>
                <w:rFonts w:ascii="Times New Roman" w:hAnsi="Times New Roman" w:cs="Times New Roman"/>
                <w:b/>
              </w:rPr>
            </w:pPr>
          </w:p>
        </w:tc>
        <w:tc>
          <w:tcPr>
            <w:tcW w:w="1687" w:type="dxa"/>
            <w:shd w:val="clear" w:color="auto" w:fill="D9D9D9" w:themeFill="background1" w:themeFillShade="D9"/>
          </w:tcPr>
          <w:p w14:paraId="6CEDEA03" w14:textId="77777777" w:rsidR="0017345A" w:rsidRPr="00C40AEE" w:rsidRDefault="0017345A" w:rsidP="00C40AEE">
            <w:pPr>
              <w:rPr>
                <w:rFonts w:ascii="Times New Roman" w:hAnsi="Times New Roman" w:cs="Times New Roman"/>
                <w:b/>
              </w:rPr>
            </w:pPr>
          </w:p>
        </w:tc>
        <w:tc>
          <w:tcPr>
            <w:tcW w:w="1096" w:type="dxa"/>
            <w:shd w:val="clear" w:color="auto" w:fill="D9D9D9" w:themeFill="background1" w:themeFillShade="D9"/>
          </w:tcPr>
          <w:p w14:paraId="7E375EE3" w14:textId="77777777" w:rsidR="0017345A" w:rsidRPr="00C40AEE" w:rsidRDefault="0017345A" w:rsidP="00C40AEE">
            <w:pPr>
              <w:rPr>
                <w:rFonts w:ascii="Times New Roman" w:hAnsi="Times New Roman" w:cs="Times New Roman"/>
                <w:b/>
              </w:rPr>
            </w:pPr>
            <w:r w:rsidRPr="00C40AEE">
              <w:rPr>
                <w:rFonts w:ascii="Times New Roman" w:hAnsi="Times New Roman" w:cs="Times New Roman"/>
                <w:b/>
              </w:rPr>
              <w:t>SOMA</w:t>
            </w:r>
          </w:p>
        </w:tc>
        <w:tc>
          <w:tcPr>
            <w:tcW w:w="2179" w:type="dxa"/>
            <w:shd w:val="clear" w:color="auto" w:fill="D9D9D9" w:themeFill="background1" w:themeFillShade="D9"/>
          </w:tcPr>
          <w:p w14:paraId="2D401696" w14:textId="74C04F9D" w:rsidR="0017345A" w:rsidRPr="00C40AEE" w:rsidRDefault="0017345A" w:rsidP="00C40AEE">
            <w:pPr>
              <w:jc w:val="right"/>
              <w:rPr>
                <w:rFonts w:ascii="Times New Roman" w:hAnsi="Times New Roman" w:cs="Times New Roman"/>
                <w:b/>
              </w:rPr>
            </w:pPr>
            <w:r w:rsidRPr="00C40AEE">
              <w:rPr>
                <w:rFonts w:ascii="Times New Roman" w:hAnsi="Times New Roman" w:cs="Times New Roman"/>
                <w:b/>
              </w:rPr>
              <w:t>30.000,00</w:t>
            </w:r>
          </w:p>
        </w:tc>
      </w:tr>
    </w:tbl>
    <w:p w14:paraId="7797514E" w14:textId="77777777" w:rsidR="0017345A" w:rsidRPr="00C40AEE" w:rsidRDefault="0017345A" w:rsidP="00C40AEE">
      <w:pPr>
        <w:spacing w:after="0" w:line="240" w:lineRule="auto"/>
        <w:rPr>
          <w:rFonts w:ascii="Times New Roman" w:hAnsi="Times New Roman" w:cs="Times New Roman"/>
        </w:rPr>
      </w:pPr>
    </w:p>
    <w:tbl>
      <w:tblPr>
        <w:tblStyle w:val="Tabelacomgrade"/>
        <w:tblW w:w="10250" w:type="dxa"/>
        <w:tblInd w:w="-562" w:type="dxa"/>
        <w:tblBorders>
          <w:insideH w:val="none" w:sz="0" w:space="0" w:color="auto"/>
          <w:insideV w:val="none" w:sz="0" w:space="0" w:color="auto"/>
        </w:tblBorders>
        <w:tblLayout w:type="fixed"/>
        <w:tblLook w:val="04A0" w:firstRow="1" w:lastRow="0" w:firstColumn="1" w:lastColumn="0" w:noHBand="0" w:noVBand="1"/>
      </w:tblPr>
      <w:tblGrid>
        <w:gridCol w:w="2875"/>
        <w:gridCol w:w="7375"/>
      </w:tblGrid>
      <w:tr w:rsidR="007C3223" w:rsidRPr="00C40AEE" w14:paraId="5BA2A6EA" w14:textId="77777777" w:rsidTr="00DA42BD">
        <w:tc>
          <w:tcPr>
            <w:tcW w:w="2875" w:type="dxa"/>
            <w:tcBorders>
              <w:top w:val="single" w:sz="4" w:space="0" w:color="auto"/>
              <w:bottom w:val="nil"/>
              <w:right w:val="single" w:sz="4" w:space="0" w:color="auto"/>
            </w:tcBorders>
          </w:tcPr>
          <w:p w14:paraId="7D27FCFE"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Órgão:</w:t>
            </w:r>
          </w:p>
        </w:tc>
        <w:tc>
          <w:tcPr>
            <w:tcW w:w="7375" w:type="dxa"/>
            <w:tcBorders>
              <w:left w:val="single" w:sz="4" w:space="0" w:color="auto"/>
            </w:tcBorders>
          </w:tcPr>
          <w:p w14:paraId="02218973" w14:textId="59974234" w:rsidR="007C3223" w:rsidRPr="00C40AEE" w:rsidRDefault="007C3223" w:rsidP="00C40AEE">
            <w:pPr>
              <w:jc w:val="both"/>
              <w:rPr>
                <w:rFonts w:ascii="Times New Roman" w:hAnsi="Times New Roman" w:cs="Times New Roman"/>
              </w:rPr>
            </w:pPr>
            <w:r w:rsidRPr="00C40AEE">
              <w:rPr>
                <w:rFonts w:ascii="Times New Roman" w:hAnsi="Times New Roman" w:cs="Times New Roman"/>
              </w:rPr>
              <w:t>12 – Secretaria Municipal da Mulher, Adolescente, Criança e Idoso</w:t>
            </w:r>
          </w:p>
        </w:tc>
      </w:tr>
      <w:tr w:rsidR="007C3223" w:rsidRPr="00C40AEE" w14:paraId="13233D14" w14:textId="77777777" w:rsidTr="00DA42BD">
        <w:tc>
          <w:tcPr>
            <w:tcW w:w="2875" w:type="dxa"/>
            <w:tcBorders>
              <w:top w:val="nil"/>
              <w:bottom w:val="nil"/>
              <w:right w:val="single" w:sz="4" w:space="0" w:color="auto"/>
            </w:tcBorders>
          </w:tcPr>
          <w:p w14:paraId="09EA4A50"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Unidade:</w:t>
            </w:r>
          </w:p>
        </w:tc>
        <w:tc>
          <w:tcPr>
            <w:tcW w:w="7375" w:type="dxa"/>
            <w:tcBorders>
              <w:left w:val="single" w:sz="4" w:space="0" w:color="auto"/>
            </w:tcBorders>
          </w:tcPr>
          <w:p w14:paraId="7C31875F" w14:textId="45D8E272" w:rsidR="007C3223" w:rsidRPr="00C40AEE" w:rsidRDefault="007C3223" w:rsidP="00C40AEE">
            <w:pPr>
              <w:jc w:val="both"/>
              <w:rPr>
                <w:rFonts w:ascii="Times New Roman" w:hAnsi="Times New Roman" w:cs="Times New Roman"/>
              </w:rPr>
            </w:pPr>
            <w:r w:rsidRPr="00C40AEE">
              <w:rPr>
                <w:rFonts w:ascii="Times New Roman" w:hAnsi="Times New Roman" w:cs="Times New Roman"/>
              </w:rPr>
              <w:t>07 – Fundo Municipal de Assistência à Criança e ao Adolescente</w:t>
            </w:r>
          </w:p>
        </w:tc>
      </w:tr>
      <w:tr w:rsidR="007C3223" w:rsidRPr="00C40AEE" w14:paraId="0FAB8747" w14:textId="77777777" w:rsidTr="00DA42BD">
        <w:tc>
          <w:tcPr>
            <w:tcW w:w="2875" w:type="dxa"/>
            <w:tcBorders>
              <w:top w:val="nil"/>
              <w:bottom w:val="nil"/>
              <w:right w:val="single" w:sz="4" w:space="0" w:color="auto"/>
            </w:tcBorders>
          </w:tcPr>
          <w:p w14:paraId="49EADB97"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Função:</w:t>
            </w:r>
          </w:p>
        </w:tc>
        <w:tc>
          <w:tcPr>
            <w:tcW w:w="7375" w:type="dxa"/>
            <w:tcBorders>
              <w:left w:val="single" w:sz="4" w:space="0" w:color="auto"/>
            </w:tcBorders>
          </w:tcPr>
          <w:p w14:paraId="51F719F4" w14:textId="7D0C37D4" w:rsidR="007C3223" w:rsidRPr="00C40AEE" w:rsidRDefault="007C3223" w:rsidP="00C40AEE">
            <w:pPr>
              <w:jc w:val="both"/>
              <w:rPr>
                <w:rFonts w:ascii="Times New Roman" w:hAnsi="Times New Roman" w:cs="Times New Roman"/>
              </w:rPr>
            </w:pPr>
            <w:r w:rsidRPr="00C40AEE">
              <w:rPr>
                <w:rFonts w:ascii="Times New Roman" w:hAnsi="Times New Roman" w:cs="Times New Roman"/>
              </w:rPr>
              <w:t>08 – Assistência Social</w:t>
            </w:r>
          </w:p>
        </w:tc>
      </w:tr>
      <w:tr w:rsidR="007C3223" w:rsidRPr="00C40AEE" w14:paraId="4D806617" w14:textId="77777777" w:rsidTr="00DA42BD">
        <w:tc>
          <w:tcPr>
            <w:tcW w:w="2875" w:type="dxa"/>
            <w:tcBorders>
              <w:top w:val="nil"/>
              <w:bottom w:val="nil"/>
              <w:right w:val="single" w:sz="4" w:space="0" w:color="auto"/>
            </w:tcBorders>
          </w:tcPr>
          <w:p w14:paraId="427155E8"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Subfunção:</w:t>
            </w:r>
          </w:p>
        </w:tc>
        <w:tc>
          <w:tcPr>
            <w:tcW w:w="7375" w:type="dxa"/>
            <w:tcBorders>
              <w:left w:val="single" w:sz="4" w:space="0" w:color="auto"/>
            </w:tcBorders>
          </w:tcPr>
          <w:p w14:paraId="10F97815" w14:textId="5DD41E8D" w:rsidR="007C3223" w:rsidRPr="00C40AEE" w:rsidRDefault="007C3223" w:rsidP="00C40AEE">
            <w:pPr>
              <w:jc w:val="both"/>
              <w:rPr>
                <w:rFonts w:ascii="Times New Roman" w:hAnsi="Times New Roman" w:cs="Times New Roman"/>
              </w:rPr>
            </w:pPr>
            <w:r w:rsidRPr="00C40AEE">
              <w:rPr>
                <w:rFonts w:ascii="Times New Roman" w:hAnsi="Times New Roman" w:cs="Times New Roman"/>
              </w:rPr>
              <w:t>243 – Assistência à Criança e ao Adolescente</w:t>
            </w:r>
          </w:p>
        </w:tc>
      </w:tr>
      <w:tr w:rsidR="007C3223" w:rsidRPr="00C40AEE" w14:paraId="7E36D77F" w14:textId="77777777" w:rsidTr="00DA42BD">
        <w:tc>
          <w:tcPr>
            <w:tcW w:w="2875" w:type="dxa"/>
            <w:tcBorders>
              <w:top w:val="nil"/>
              <w:bottom w:val="nil"/>
              <w:right w:val="single" w:sz="4" w:space="0" w:color="auto"/>
            </w:tcBorders>
          </w:tcPr>
          <w:p w14:paraId="51D95D7E" w14:textId="77777777" w:rsidR="007C3223" w:rsidRPr="00C40AEE" w:rsidRDefault="007C3223" w:rsidP="00C40AEE">
            <w:pPr>
              <w:jc w:val="both"/>
              <w:rPr>
                <w:rFonts w:ascii="Times New Roman" w:hAnsi="Times New Roman" w:cs="Times New Roman"/>
                <w:b/>
              </w:rPr>
            </w:pPr>
            <w:r w:rsidRPr="00C40AEE">
              <w:rPr>
                <w:rFonts w:ascii="Times New Roman" w:hAnsi="Times New Roman" w:cs="Times New Roman"/>
                <w:b/>
              </w:rPr>
              <w:t>Programa:</w:t>
            </w:r>
          </w:p>
        </w:tc>
        <w:tc>
          <w:tcPr>
            <w:tcW w:w="7375" w:type="dxa"/>
            <w:tcBorders>
              <w:left w:val="single" w:sz="4" w:space="0" w:color="auto"/>
            </w:tcBorders>
          </w:tcPr>
          <w:p w14:paraId="2DA4F8D1" w14:textId="77777777" w:rsidR="007C3223" w:rsidRPr="00C40AEE" w:rsidRDefault="007C3223" w:rsidP="00C40AEE">
            <w:pPr>
              <w:jc w:val="both"/>
              <w:rPr>
                <w:rFonts w:ascii="Times New Roman" w:hAnsi="Times New Roman" w:cs="Times New Roman"/>
              </w:rPr>
            </w:pPr>
            <w:r w:rsidRPr="00C40AEE">
              <w:rPr>
                <w:rFonts w:ascii="Times New Roman" w:hAnsi="Times New Roman" w:cs="Times New Roman"/>
              </w:rPr>
              <w:t>08 – Promoção das Ações Sociais</w:t>
            </w:r>
          </w:p>
          <w:p w14:paraId="4A7B7B52" w14:textId="77777777" w:rsidR="007C3223" w:rsidRPr="00C40AEE" w:rsidRDefault="007C3223" w:rsidP="00C40AEE">
            <w:pPr>
              <w:jc w:val="both"/>
              <w:rPr>
                <w:rFonts w:ascii="Times New Roman" w:hAnsi="Times New Roman" w:cs="Times New Roman"/>
              </w:rPr>
            </w:pPr>
          </w:p>
        </w:tc>
      </w:tr>
      <w:tr w:rsidR="00A30831" w:rsidRPr="00C40AEE" w14:paraId="13922405" w14:textId="77777777" w:rsidTr="00A30831">
        <w:tc>
          <w:tcPr>
            <w:tcW w:w="2875" w:type="dxa"/>
            <w:tcBorders>
              <w:top w:val="nil"/>
              <w:bottom w:val="single" w:sz="4" w:space="0" w:color="auto"/>
              <w:right w:val="single" w:sz="4" w:space="0" w:color="auto"/>
            </w:tcBorders>
          </w:tcPr>
          <w:p w14:paraId="18F613C2" w14:textId="77777777" w:rsidR="00A30831" w:rsidRPr="00C40AEE" w:rsidRDefault="00A30831" w:rsidP="00C40AEE">
            <w:pPr>
              <w:jc w:val="both"/>
              <w:rPr>
                <w:rFonts w:ascii="Times New Roman" w:hAnsi="Times New Roman" w:cs="Times New Roman"/>
                <w:b/>
              </w:rPr>
            </w:pPr>
            <w:r w:rsidRPr="00C40AEE">
              <w:rPr>
                <w:rFonts w:ascii="Times New Roman" w:hAnsi="Times New Roman" w:cs="Times New Roman"/>
                <w:b/>
              </w:rPr>
              <w:t xml:space="preserve">Projeto: </w:t>
            </w:r>
          </w:p>
        </w:tc>
        <w:tc>
          <w:tcPr>
            <w:tcW w:w="7375" w:type="dxa"/>
            <w:tcBorders>
              <w:left w:val="single" w:sz="4" w:space="0" w:color="auto"/>
            </w:tcBorders>
          </w:tcPr>
          <w:p w14:paraId="3360AD41" w14:textId="77777777" w:rsidR="00A30831" w:rsidRPr="00C40AEE" w:rsidRDefault="00A30831" w:rsidP="00C40AEE">
            <w:pPr>
              <w:jc w:val="both"/>
              <w:rPr>
                <w:rFonts w:ascii="Times New Roman" w:hAnsi="Times New Roman" w:cs="Times New Roman"/>
                <w:b/>
                <w:u w:val="single"/>
              </w:rPr>
            </w:pPr>
            <w:r w:rsidRPr="00C40AEE">
              <w:rPr>
                <w:rFonts w:ascii="Times New Roman" w:hAnsi="Times New Roman" w:cs="Times New Roman"/>
                <w:b/>
                <w:u w:val="single"/>
              </w:rPr>
              <w:t xml:space="preserve">2.928 – FIA/CEDCA-PR – Deliberação 38/2021 </w:t>
            </w:r>
          </w:p>
          <w:p w14:paraId="1EE35DCC" w14:textId="77777777" w:rsidR="00A30831" w:rsidRPr="00C40AEE" w:rsidRDefault="00A30831" w:rsidP="00C40AEE">
            <w:pPr>
              <w:jc w:val="both"/>
              <w:rPr>
                <w:rFonts w:ascii="Times New Roman" w:hAnsi="Times New Roman" w:cs="Times New Roman"/>
                <w:b/>
                <w:u w:val="single"/>
              </w:rPr>
            </w:pPr>
          </w:p>
        </w:tc>
      </w:tr>
    </w:tbl>
    <w:p w14:paraId="44B8B5EC" w14:textId="77777777" w:rsidR="00A30831" w:rsidRPr="00C40AEE" w:rsidRDefault="00A30831" w:rsidP="00C40AEE">
      <w:pPr>
        <w:spacing w:after="0" w:line="240" w:lineRule="auto"/>
        <w:rPr>
          <w:rFonts w:ascii="Times New Roman" w:hAnsi="Times New Roman" w:cs="Times New Roman"/>
        </w:rPr>
      </w:pPr>
    </w:p>
    <w:tbl>
      <w:tblPr>
        <w:tblStyle w:val="Tabelacomgrade"/>
        <w:tblW w:w="10101" w:type="dxa"/>
        <w:tblInd w:w="-495" w:type="dxa"/>
        <w:tblLayout w:type="fixed"/>
        <w:tblLook w:val="04A0" w:firstRow="1" w:lastRow="0" w:firstColumn="1" w:lastColumn="0" w:noHBand="0" w:noVBand="1"/>
      </w:tblPr>
      <w:tblGrid>
        <w:gridCol w:w="1151"/>
        <w:gridCol w:w="2854"/>
        <w:gridCol w:w="1134"/>
        <w:gridCol w:w="1687"/>
        <w:gridCol w:w="1096"/>
        <w:gridCol w:w="2179"/>
      </w:tblGrid>
      <w:tr w:rsidR="00A30831" w:rsidRPr="00C40AEE" w14:paraId="7913D474" w14:textId="77777777" w:rsidTr="00DA42BD">
        <w:tc>
          <w:tcPr>
            <w:tcW w:w="1151" w:type="dxa"/>
            <w:shd w:val="clear" w:color="auto" w:fill="D9D9D9" w:themeFill="background1" w:themeFillShade="D9"/>
          </w:tcPr>
          <w:p w14:paraId="4CE5FEFC" w14:textId="77777777" w:rsidR="00A30831" w:rsidRPr="00C40AEE" w:rsidRDefault="00A30831" w:rsidP="00C40AEE">
            <w:pPr>
              <w:jc w:val="center"/>
              <w:rPr>
                <w:rFonts w:ascii="Times New Roman" w:hAnsi="Times New Roman" w:cs="Times New Roman"/>
                <w:b/>
              </w:rPr>
            </w:pPr>
            <w:r w:rsidRPr="00C40AEE">
              <w:rPr>
                <w:rFonts w:ascii="Times New Roman" w:hAnsi="Times New Roman" w:cs="Times New Roman"/>
                <w:b/>
              </w:rPr>
              <w:t>Ação</w:t>
            </w:r>
          </w:p>
        </w:tc>
        <w:tc>
          <w:tcPr>
            <w:tcW w:w="2854" w:type="dxa"/>
            <w:shd w:val="clear" w:color="auto" w:fill="D9D9D9" w:themeFill="background1" w:themeFillShade="D9"/>
          </w:tcPr>
          <w:p w14:paraId="2E73F692" w14:textId="77777777" w:rsidR="00A30831" w:rsidRPr="00C40AEE" w:rsidRDefault="00A30831" w:rsidP="00C40AEE">
            <w:pPr>
              <w:jc w:val="center"/>
              <w:rPr>
                <w:rFonts w:ascii="Times New Roman" w:hAnsi="Times New Roman" w:cs="Times New Roman"/>
                <w:b/>
              </w:rPr>
            </w:pPr>
            <w:r w:rsidRPr="00C40AEE">
              <w:rPr>
                <w:rFonts w:ascii="Times New Roman" w:hAnsi="Times New Roman" w:cs="Times New Roman"/>
                <w:b/>
              </w:rPr>
              <w:t>Descrição da Ação</w:t>
            </w:r>
          </w:p>
        </w:tc>
        <w:tc>
          <w:tcPr>
            <w:tcW w:w="1134" w:type="dxa"/>
            <w:shd w:val="clear" w:color="auto" w:fill="D9D9D9" w:themeFill="background1" w:themeFillShade="D9"/>
          </w:tcPr>
          <w:p w14:paraId="31C6FD88" w14:textId="77777777" w:rsidR="00A30831" w:rsidRPr="00C40AEE" w:rsidRDefault="00A30831" w:rsidP="00C40AEE">
            <w:pPr>
              <w:jc w:val="center"/>
              <w:rPr>
                <w:rFonts w:ascii="Times New Roman" w:hAnsi="Times New Roman" w:cs="Times New Roman"/>
                <w:b/>
              </w:rPr>
            </w:pPr>
            <w:r w:rsidRPr="00C40AEE">
              <w:rPr>
                <w:rFonts w:ascii="Times New Roman" w:hAnsi="Times New Roman" w:cs="Times New Roman"/>
                <w:b/>
              </w:rPr>
              <w:t>Executor</w:t>
            </w:r>
          </w:p>
        </w:tc>
        <w:tc>
          <w:tcPr>
            <w:tcW w:w="1687" w:type="dxa"/>
            <w:shd w:val="clear" w:color="auto" w:fill="D9D9D9" w:themeFill="background1" w:themeFillShade="D9"/>
          </w:tcPr>
          <w:p w14:paraId="39F9109D" w14:textId="77777777" w:rsidR="00A30831" w:rsidRPr="00C40AEE" w:rsidRDefault="00A30831" w:rsidP="00C40AEE">
            <w:pPr>
              <w:jc w:val="center"/>
              <w:rPr>
                <w:rFonts w:ascii="Times New Roman" w:hAnsi="Times New Roman" w:cs="Times New Roman"/>
                <w:b/>
              </w:rPr>
            </w:pPr>
            <w:r w:rsidRPr="00C40AEE">
              <w:rPr>
                <w:rFonts w:ascii="Times New Roman" w:hAnsi="Times New Roman" w:cs="Times New Roman"/>
                <w:b/>
              </w:rPr>
              <w:t>Produtos/</w:t>
            </w:r>
          </w:p>
          <w:p w14:paraId="22FF3872" w14:textId="77777777" w:rsidR="00A30831" w:rsidRPr="00C40AEE" w:rsidRDefault="00A30831" w:rsidP="00C40AEE">
            <w:pPr>
              <w:jc w:val="center"/>
              <w:rPr>
                <w:rFonts w:ascii="Times New Roman" w:hAnsi="Times New Roman" w:cs="Times New Roman"/>
                <w:b/>
              </w:rPr>
            </w:pPr>
            <w:r w:rsidRPr="00C40AEE">
              <w:rPr>
                <w:rFonts w:ascii="Times New Roman" w:hAnsi="Times New Roman" w:cs="Times New Roman"/>
                <w:b/>
              </w:rPr>
              <w:t>Serviços</w:t>
            </w:r>
          </w:p>
        </w:tc>
        <w:tc>
          <w:tcPr>
            <w:tcW w:w="1096" w:type="dxa"/>
            <w:shd w:val="clear" w:color="auto" w:fill="D9D9D9" w:themeFill="background1" w:themeFillShade="D9"/>
          </w:tcPr>
          <w:p w14:paraId="342525FC" w14:textId="77777777" w:rsidR="00A30831" w:rsidRPr="00C40AEE" w:rsidRDefault="00A30831" w:rsidP="00C40AEE">
            <w:pPr>
              <w:jc w:val="center"/>
              <w:rPr>
                <w:rFonts w:ascii="Times New Roman" w:hAnsi="Times New Roman" w:cs="Times New Roman"/>
                <w:b/>
              </w:rPr>
            </w:pPr>
            <w:r w:rsidRPr="00C40AEE">
              <w:rPr>
                <w:rFonts w:ascii="Times New Roman" w:hAnsi="Times New Roman" w:cs="Times New Roman"/>
                <w:b/>
              </w:rPr>
              <w:t>Fonte</w:t>
            </w:r>
          </w:p>
        </w:tc>
        <w:tc>
          <w:tcPr>
            <w:tcW w:w="2179" w:type="dxa"/>
            <w:shd w:val="clear" w:color="auto" w:fill="D9D9D9" w:themeFill="background1" w:themeFillShade="D9"/>
          </w:tcPr>
          <w:p w14:paraId="102F13B6" w14:textId="77777777" w:rsidR="00A30831" w:rsidRPr="00C40AEE" w:rsidRDefault="00A30831" w:rsidP="00C40AEE">
            <w:pPr>
              <w:jc w:val="center"/>
              <w:rPr>
                <w:rFonts w:ascii="Times New Roman" w:hAnsi="Times New Roman" w:cs="Times New Roman"/>
                <w:b/>
              </w:rPr>
            </w:pPr>
            <w:r w:rsidRPr="00C40AEE">
              <w:rPr>
                <w:rFonts w:ascii="Times New Roman" w:hAnsi="Times New Roman" w:cs="Times New Roman"/>
                <w:b/>
              </w:rPr>
              <w:t>Valor</w:t>
            </w:r>
          </w:p>
        </w:tc>
      </w:tr>
      <w:tr w:rsidR="00A30831" w:rsidRPr="00C40AEE" w14:paraId="0EF51469" w14:textId="77777777" w:rsidTr="00DA42BD">
        <w:tc>
          <w:tcPr>
            <w:tcW w:w="1151" w:type="dxa"/>
          </w:tcPr>
          <w:p w14:paraId="08CA4DD8" w14:textId="100C427F" w:rsidR="00A30831" w:rsidRPr="00C40AEE" w:rsidRDefault="00A30831" w:rsidP="00C40AEE">
            <w:pPr>
              <w:jc w:val="center"/>
              <w:rPr>
                <w:rFonts w:ascii="Times New Roman" w:hAnsi="Times New Roman" w:cs="Times New Roman"/>
              </w:rPr>
            </w:pPr>
            <w:r w:rsidRPr="00C40AEE">
              <w:rPr>
                <w:rFonts w:ascii="Times New Roman" w:hAnsi="Times New Roman" w:cs="Times New Roman"/>
              </w:rPr>
              <w:lastRenderedPageBreak/>
              <w:t>2.928</w:t>
            </w:r>
          </w:p>
        </w:tc>
        <w:tc>
          <w:tcPr>
            <w:tcW w:w="2854" w:type="dxa"/>
          </w:tcPr>
          <w:p w14:paraId="541919EE" w14:textId="19017927" w:rsidR="00A30831" w:rsidRPr="00C40AEE" w:rsidRDefault="00A30831" w:rsidP="00C40AEE">
            <w:pPr>
              <w:jc w:val="both"/>
              <w:rPr>
                <w:rFonts w:ascii="Times New Roman" w:hAnsi="Times New Roman" w:cs="Times New Roman"/>
                <w:bCs/>
              </w:rPr>
            </w:pPr>
            <w:r w:rsidRPr="00C40AEE">
              <w:rPr>
                <w:rFonts w:ascii="Times New Roman" w:hAnsi="Times New Roman" w:cs="Times New Roman"/>
                <w:bCs/>
              </w:rPr>
              <w:t xml:space="preserve">FIA/CEDCA – Deliberação 38/2021 – Covid </w:t>
            </w:r>
          </w:p>
        </w:tc>
        <w:tc>
          <w:tcPr>
            <w:tcW w:w="1134" w:type="dxa"/>
          </w:tcPr>
          <w:p w14:paraId="62049DB8" w14:textId="77777777" w:rsidR="00A30831" w:rsidRPr="00C40AEE" w:rsidRDefault="00A30831" w:rsidP="00C40AEE">
            <w:pPr>
              <w:jc w:val="center"/>
              <w:rPr>
                <w:rFonts w:ascii="Times New Roman" w:hAnsi="Times New Roman" w:cs="Times New Roman"/>
              </w:rPr>
            </w:pPr>
            <w:r w:rsidRPr="00C40AEE">
              <w:rPr>
                <w:rFonts w:ascii="Times New Roman" w:hAnsi="Times New Roman" w:cs="Times New Roman"/>
              </w:rPr>
              <w:t>Município</w:t>
            </w:r>
          </w:p>
        </w:tc>
        <w:tc>
          <w:tcPr>
            <w:tcW w:w="1687" w:type="dxa"/>
          </w:tcPr>
          <w:p w14:paraId="66238903" w14:textId="77777777" w:rsidR="00A30831" w:rsidRPr="00C40AEE" w:rsidRDefault="00A30831" w:rsidP="00C40AEE">
            <w:pPr>
              <w:jc w:val="center"/>
              <w:rPr>
                <w:rFonts w:ascii="Times New Roman" w:hAnsi="Times New Roman" w:cs="Times New Roman"/>
              </w:rPr>
            </w:pPr>
            <w:r w:rsidRPr="00C40AEE">
              <w:rPr>
                <w:rFonts w:ascii="Times New Roman" w:hAnsi="Times New Roman" w:cs="Times New Roman"/>
              </w:rPr>
              <w:t>Serviços</w:t>
            </w:r>
          </w:p>
        </w:tc>
        <w:tc>
          <w:tcPr>
            <w:tcW w:w="1096" w:type="dxa"/>
          </w:tcPr>
          <w:p w14:paraId="7C4C2AE0" w14:textId="46BE9164" w:rsidR="00A30831" w:rsidRPr="00C40AEE" w:rsidRDefault="00A30831" w:rsidP="00C40AEE">
            <w:pPr>
              <w:jc w:val="center"/>
              <w:rPr>
                <w:rFonts w:ascii="Times New Roman" w:hAnsi="Times New Roman" w:cs="Times New Roman"/>
              </w:rPr>
            </w:pPr>
            <w:r w:rsidRPr="00C40AEE">
              <w:rPr>
                <w:rFonts w:ascii="Times New Roman" w:hAnsi="Times New Roman" w:cs="Times New Roman"/>
              </w:rPr>
              <w:t>227</w:t>
            </w:r>
          </w:p>
        </w:tc>
        <w:tc>
          <w:tcPr>
            <w:tcW w:w="2179" w:type="dxa"/>
          </w:tcPr>
          <w:p w14:paraId="1115DE12" w14:textId="7518664A" w:rsidR="00A30831" w:rsidRPr="00C40AEE" w:rsidRDefault="00A30831" w:rsidP="00C40AEE">
            <w:pPr>
              <w:jc w:val="right"/>
              <w:rPr>
                <w:rFonts w:ascii="Times New Roman" w:hAnsi="Times New Roman" w:cs="Times New Roman"/>
              </w:rPr>
            </w:pPr>
            <w:r w:rsidRPr="00C40AEE">
              <w:rPr>
                <w:rFonts w:ascii="Times New Roman" w:hAnsi="Times New Roman" w:cs="Times New Roman"/>
              </w:rPr>
              <w:t>20.000,00</w:t>
            </w:r>
          </w:p>
        </w:tc>
      </w:tr>
      <w:tr w:rsidR="00A30831" w:rsidRPr="00C40AEE" w14:paraId="12653B4C" w14:textId="77777777" w:rsidTr="00DA42BD">
        <w:tc>
          <w:tcPr>
            <w:tcW w:w="1151" w:type="dxa"/>
          </w:tcPr>
          <w:p w14:paraId="32746636" w14:textId="3FACF279" w:rsidR="00A30831" w:rsidRPr="00C40AEE" w:rsidRDefault="00A30831" w:rsidP="00C40AEE">
            <w:pPr>
              <w:jc w:val="center"/>
              <w:rPr>
                <w:rFonts w:ascii="Times New Roman" w:hAnsi="Times New Roman" w:cs="Times New Roman"/>
              </w:rPr>
            </w:pPr>
            <w:r w:rsidRPr="00C40AEE">
              <w:rPr>
                <w:rFonts w:ascii="Times New Roman" w:hAnsi="Times New Roman" w:cs="Times New Roman"/>
              </w:rPr>
              <w:t>2.928</w:t>
            </w:r>
          </w:p>
        </w:tc>
        <w:tc>
          <w:tcPr>
            <w:tcW w:w="2854" w:type="dxa"/>
          </w:tcPr>
          <w:p w14:paraId="3681E90E" w14:textId="68DEE0D9" w:rsidR="00A30831" w:rsidRPr="00C40AEE" w:rsidRDefault="00A30831" w:rsidP="00C40AEE">
            <w:pPr>
              <w:jc w:val="both"/>
              <w:rPr>
                <w:rFonts w:ascii="Times New Roman" w:hAnsi="Times New Roman" w:cs="Times New Roman"/>
                <w:bCs/>
              </w:rPr>
            </w:pPr>
            <w:r w:rsidRPr="00C40AEE">
              <w:rPr>
                <w:rFonts w:ascii="Times New Roman" w:hAnsi="Times New Roman" w:cs="Times New Roman"/>
                <w:bCs/>
              </w:rPr>
              <w:t xml:space="preserve">FIA/CEDCA – Deliberação 38/2021 – Covid </w:t>
            </w:r>
          </w:p>
        </w:tc>
        <w:tc>
          <w:tcPr>
            <w:tcW w:w="1134" w:type="dxa"/>
          </w:tcPr>
          <w:p w14:paraId="30D683D8" w14:textId="4964DD51" w:rsidR="00A30831" w:rsidRPr="00C40AEE" w:rsidRDefault="00A30831" w:rsidP="00C40AEE">
            <w:pPr>
              <w:jc w:val="center"/>
              <w:rPr>
                <w:rFonts w:ascii="Times New Roman" w:hAnsi="Times New Roman" w:cs="Times New Roman"/>
              </w:rPr>
            </w:pPr>
            <w:r w:rsidRPr="00C40AEE">
              <w:rPr>
                <w:rFonts w:ascii="Times New Roman" w:hAnsi="Times New Roman" w:cs="Times New Roman"/>
              </w:rPr>
              <w:t>Município</w:t>
            </w:r>
          </w:p>
        </w:tc>
        <w:tc>
          <w:tcPr>
            <w:tcW w:w="1687" w:type="dxa"/>
          </w:tcPr>
          <w:p w14:paraId="308CD36E" w14:textId="23866B34" w:rsidR="00A30831" w:rsidRPr="00C40AEE" w:rsidRDefault="00A30831" w:rsidP="00C40AEE">
            <w:pPr>
              <w:jc w:val="center"/>
              <w:rPr>
                <w:rFonts w:ascii="Times New Roman" w:hAnsi="Times New Roman" w:cs="Times New Roman"/>
              </w:rPr>
            </w:pPr>
            <w:r w:rsidRPr="00C40AEE">
              <w:rPr>
                <w:rFonts w:ascii="Times New Roman" w:hAnsi="Times New Roman" w:cs="Times New Roman"/>
              </w:rPr>
              <w:t>Produtos</w:t>
            </w:r>
          </w:p>
        </w:tc>
        <w:tc>
          <w:tcPr>
            <w:tcW w:w="1096" w:type="dxa"/>
          </w:tcPr>
          <w:p w14:paraId="2597F443" w14:textId="76CB77E3" w:rsidR="00A30831" w:rsidRPr="00C40AEE" w:rsidRDefault="00A30831" w:rsidP="00C40AEE">
            <w:pPr>
              <w:jc w:val="center"/>
              <w:rPr>
                <w:rFonts w:ascii="Times New Roman" w:hAnsi="Times New Roman" w:cs="Times New Roman"/>
              </w:rPr>
            </w:pPr>
            <w:r w:rsidRPr="00C40AEE">
              <w:rPr>
                <w:rFonts w:ascii="Times New Roman" w:hAnsi="Times New Roman" w:cs="Times New Roman"/>
              </w:rPr>
              <w:t>227</w:t>
            </w:r>
          </w:p>
        </w:tc>
        <w:tc>
          <w:tcPr>
            <w:tcW w:w="2179" w:type="dxa"/>
          </w:tcPr>
          <w:p w14:paraId="518264E3" w14:textId="44190AEF" w:rsidR="00A30831" w:rsidRPr="00C40AEE" w:rsidRDefault="00A30831" w:rsidP="00C40AEE">
            <w:pPr>
              <w:jc w:val="right"/>
              <w:rPr>
                <w:rFonts w:ascii="Times New Roman" w:hAnsi="Times New Roman" w:cs="Times New Roman"/>
              </w:rPr>
            </w:pPr>
            <w:r w:rsidRPr="00C40AEE">
              <w:rPr>
                <w:rFonts w:ascii="Times New Roman" w:hAnsi="Times New Roman" w:cs="Times New Roman"/>
              </w:rPr>
              <w:t>20.000,00</w:t>
            </w:r>
          </w:p>
        </w:tc>
      </w:tr>
      <w:tr w:rsidR="00A30831" w:rsidRPr="00C40AEE" w14:paraId="363BE4A4" w14:textId="77777777" w:rsidTr="00DA42BD">
        <w:tc>
          <w:tcPr>
            <w:tcW w:w="1151" w:type="dxa"/>
            <w:shd w:val="clear" w:color="auto" w:fill="D9D9D9" w:themeFill="background1" w:themeFillShade="D9"/>
          </w:tcPr>
          <w:p w14:paraId="6B1CB8A3" w14:textId="77777777" w:rsidR="00A30831" w:rsidRPr="00C40AEE" w:rsidRDefault="00A30831" w:rsidP="00C40AEE">
            <w:pPr>
              <w:rPr>
                <w:rFonts w:ascii="Times New Roman" w:hAnsi="Times New Roman" w:cs="Times New Roman"/>
                <w:b/>
              </w:rPr>
            </w:pPr>
          </w:p>
        </w:tc>
        <w:tc>
          <w:tcPr>
            <w:tcW w:w="2854" w:type="dxa"/>
            <w:shd w:val="clear" w:color="auto" w:fill="D9D9D9" w:themeFill="background1" w:themeFillShade="D9"/>
          </w:tcPr>
          <w:p w14:paraId="47E443C5" w14:textId="77777777" w:rsidR="00A30831" w:rsidRPr="00C40AEE" w:rsidRDefault="00A30831" w:rsidP="00C40AEE">
            <w:pPr>
              <w:rPr>
                <w:rFonts w:ascii="Times New Roman" w:hAnsi="Times New Roman" w:cs="Times New Roman"/>
                <w:b/>
              </w:rPr>
            </w:pPr>
          </w:p>
        </w:tc>
        <w:tc>
          <w:tcPr>
            <w:tcW w:w="1134" w:type="dxa"/>
            <w:shd w:val="clear" w:color="auto" w:fill="D9D9D9" w:themeFill="background1" w:themeFillShade="D9"/>
          </w:tcPr>
          <w:p w14:paraId="1B08AE77" w14:textId="77777777" w:rsidR="00A30831" w:rsidRPr="00C40AEE" w:rsidRDefault="00A30831" w:rsidP="00C40AEE">
            <w:pPr>
              <w:rPr>
                <w:rFonts w:ascii="Times New Roman" w:hAnsi="Times New Roman" w:cs="Times New Roman"/>
                <w:b/>
              </w:rPr>
            </w:pPr>
          </w:p>
        </w:tc>
        <w:tc>
          <w:tcPr>
            <w:tcW w:w="1687" w:type="dxa"/>
            <w:shd w:val="clear" w:color="auto" w:fill="D9D9D9" w:themeFill="background1" w:themeFillShade="D9"/>
          </w:tcPr>
          <w:p w14:paraId="3719D32A" w14:textId="77777777" w:rsidR="00A30831" w:rsidRPr="00C40AEE" w:rsidRDefault="00A30831" w:rsidP="00C40AEE">
            <w:pPr>
              <w:rPr>
                <w:rFonts w:ascii="Times New Roman" w:hAnsi="Times New Roman" w:cs="Times New Roman"/>
                <w:b/>
              </w:rPr>
            </w:pPr>
          </w:p>
        </w:tc>
        <w:tc>
          <w:tcPr>
            <w:tcW w:w="1096" w:type="dxa"/>
            <w:shd w:val="clear" w:color="auto" w:fill="D9D9D9" w:themeFill="background1" w:themeFillShade="D9"/>
          </w:tcPr>
          <w:p w14:paraId="74C6B41E" w14:textId="77777777" w:rsidR="00A30831" w:rsidRPr="00C40AEE" w:rsidRDefault="00A30831" w:rsidP="00C40AEE">
            <w:pPr>
              <w:rPr>
                <w:rFonts w:ascii="Times New Roman" w:hAnsi="Times New Roman" w:cs="Times New Roman"/>
                <w:b/>
              </w:rPr>
            </w:pPr>
            <w:r w:rsidRPr="00C40AEE">
              <w:rPr>
                <w:rFonts w:ascii="Times New Roman" w:hAnsi="Times New Roman" w:cs="Times New Roman"/>
                <w:b/>
              </w:rPr>
              <w:t>SOMA</w:t>
            </w:r>
          </w:p>
        </w:tc>
        <w:tc>
          <w:tcPr>
            <w:tcW w:w="2179" w:type="dxa"/>
            <w:shd w:val="clear" w:color="auto" w:fill="D9D9D9" w:themeFill="background1" w:themeFillShade="D9"/>
          </w:tcPr>
          <w:p w14:paraId="05F8D624" w14:textId="0FC55BF4" w:rsidR="00A30831" w:rsidRPr="00C40AEE" w:rsidRDefault="00A30831" w:rsidP="00C40AEE">
            <w:pPr>
              <w:jc w:val="right"/>
              <w:rPr>
                <w:rFonts w:ascii="Times New Roman" w:hAnsi="Times New Roman" w:cs="Times New Roman"/>
                <w:b/>
              </w:rPr>
            </w:pPr>
            <w:r w:rsidRPr="00C40AEE">
              <w:rPr>
                <w:rFonts w:ascii="Times New Roman" w:hAnsi="Times New Roman" w:cs="Times New Roman"/>
                <w:b/>
              </w:rPr>
              <w:t>40.000,00</w:t>
            </w:r>
          </w:p>
        </w:tc>
      </w:tr>
    </w:tbl>
    <w:p w14:paraId="5343CB77" w14:textId="77777777" w:rsidR="0017345A" w:rsidRPr="00C40AEE" w:rsidRDefault="0017345A" w:rsidP="00C40AEE">
      <w:pPr>
        <w:spacing w:after="0" w:line="240" w:lineRule="auto"/>
        <w:rPr>
          <w:rFonts w:ascii="Times New Roman" w:hAnsi="Times New Roman" w:cs="Times New Roman"/>
        </w:rPr>
      </w:pPr>
    </w:p>
    <w:p w14:paraId="7E368303" w14:textId="77777777" w:rsidR="00FA5E6B" w:rsidRPr="00C40AEE" w:rsidRDefault="00FA5E6B" w:rsidP="00C40AEE">
      <w:pPr>
        <w:spacing w:after="0" w:line="240" w:lineRule="auto"/>
        <w:rPr>
          <w:rFonts w:ascii="Times New Roman" w:hAnsi="Times New Roman" w:cs="Times New Roman"/>
        </w:rPr>
      </w:pPr>
    </w:p>
    <w:p w14:paraId="7F8CB7D0" w14:textId="091E3E19" w:rsidR="00900B26" w:rsidRPr="00C40AEE" w:rsidRDefault="00DB39F8" w:rsidP="00C40AEE">
      <w:pPr>
        <w:spacing w:after="0" w:line="240" w:lineRule="auto"/>
        <w:ind w:firstLine="708"/>
        <w:jc w:val="both"/>
        <w:rPr>
          <w:rFonts w:ascii="Times New Roman" w:eastAsia="Times New Roman" w:hAnsi="Times New Roman" w:cs="Times New Roman"/>
          <w:color w:val="000000" w:themeColor="text1"/>
          <w:lang w:eastAsia="pt-BR"/>
        </w:rPr>
      </w:pPr>
      <w:r w:rsidRPr="00C40AEE">
        <w:rPr>
          <w:rFonts w:ascii="Times New Roman" w:hAnsi="Times New Roman" w:cs="Times New Roman"/>
        </w:rPr>
        <w:t xml:space="preserve">                    </w:t>
      </w:r>
      <w:r w:rsidRPr="00C40AEE">
        <w:rPr>
          <w:rFonts w:ascii="Times New Roman" w:hAnsi="Times New Roman" w:cs="Times New Roman"/>
        </w:rPr>
        <w:tab/>
      </w:r>
      <w:r w:rsidRPr="00C40AEE">
        <w:rPr>
          <w:rFonts w:ascii="Times New Roman" w:hAnsi="Times New Roman" w:cs="Times New Roman"/>
        </w:rPr>
        <w:tab/>
      </w:r>
      <w:r w:rsidRPr="00C40AEE">
        <w:rPr>
          <w:rFonts w:ascii="Times New Roman" w:hAnsi="Times New Roman" w:cs="Times New Roman"/>
          <w:b/>
          <w:u w:val="single"/>
        </w:rPr>
        <w:t>Art. 5º</w:t>
      </w:r>
      <w:r w:rsidRPr="00C40AEE">
        <w:rPr>
          <w:rFonts w:ascii="Times New Roman" w:hAnsi="Times New Roman" w:cs="Times New Roman"/>
        </w:rPr>
        <w:t xml:space="preserve">. </w:t>
      </w:r>
      <w:r w:rsidRPr="00C40AEE">
        <w:rPr>
          <w:rFonts w:ascii="Times New Roman" w:eastAsia="Times New Roman" w:hAnsi="Times New Roman" w:cs="Times New Roman"/>
          <w:color w:val="000000" w:themeColor="text1"/>
          <w:lang w:eastAsia="pt-BR"/>
        </w:rPr>
        <w:t>O crédito adicional especial a ser aberto terá a vigência</w:t>
      </w:r>
      <w:r w:rsidR="004C092F" w:rsidRPr="00C40AEE">
        <w:rPr>
          <w:rFonts w:ascii="Times New Roman" w:eastAsia="Times New Roman" w:hAnsi="Times New Roman" w:cs="Times New Roman"/>
          <w:color w:val="000000" w:themeColor="text1"/>
          <w:lang w:eastAsia="pt-BR"/>
        </w:rPr>
        <w:t xml:space="preserve"> de acordo com o que determina inciso XIV,</w:t>
      </w:r>
      <w:r w:rsidRPr="00C40AEE">
        <w:rPr>
          <w:rFonts w:ascii="Times New Roman" w:eastAsia="Times New Roman" w:hAnsi="Times New Roman" w:cs="Times New Roman"/>
          <w:color w:val="000000" w:themeColor="text1"/>
          <w:lang w:eastAsia="pt-BR"/>
        </w:rPr>
        <w:t xml:space="preserve"> § 2º, do art. 167, da Constituição Federal, de 1988.</w:t>
      </w:r>
    </w:p>
    <w:p w14:paraId="69973572" w14:textId="5FBE8532" w:rsidR="00EA4C54" w:rsidRPr="00C40AEE" w:rsidRDefault="00241D82" w:rsidP="00C40AEE">
      <w:pPr>
        <w:spacing w:after="0" w:line="240" w:lineRule="auto"/>
        <w:ind w:firstLine="708"/>
        <w:jc w:val="both"/>
        <w:rPr>
          <w:rFonts w:ascii="Times New Roman" w:hAnsi="Times New Roman" w:cs="Times New Roman"/>
        </w:rPr>
      </w:pPr>
      <w:r w:rsidRPr="00C40AEE">
        <w:rPr>
          <w:rFonts w:ascii="Times New Roman" w:hAnsi="Times New Roman" w:cs="Times New Roman"/>
        </w:rPr>
        <w:t xml:space="preserve">                    </w:t>
      </w:r>
      <w:r w:rsidRPr="00C40AEE">
        <w:rPr>
          <w:rFonts w:ascii="Times New Roman" w:hAnsi="Times New Roman" w:cs="Times New Roman"/>
        </w:rPr>
        <w:tab/>
      </w:r>
      <w:r w:rsidRPr="00C40AEE">
        <w:rPr>
          <w:rFonts w:ascii="Times New Roman" w:hAnsi="Times New Roman" w:cs="Times New Roman"/>
        </w:rPr>
        <w:tab/>
      </w:r>
      <w:r w:rsidR="00DB39F8" w:rsidRPr="00C40AEE">
        <w:rPr>
          <w:rFonts w:ascii="Times New Roman" w:hAnsi="Times New Roman" w:cs="Times New Roman"/>
          <w:b/>
          <w:u w:val="single"/>
        </w:rPr>
        <w:t>Art. 6</w:t>
      </w:r>
      <w:r w:rsidR="000B0AB3" w:rsidRPr="00C40AEE">
        <w:rPr>
          <w:rFonts w:ascii="Times New Roman" w:hAnsi="Times New Roman" w:cs="Times New Roman"/>
          <w:b/>
          <w:u w:val="single"/>
        </w:rPr>
        <w:t>º</w:t>
      </w:r>
      <w:r w:rsidR="000B0AB3" w:rsidRPr="00C40AEE">
        <w:rPr>
          <w:rFonts w:ascii="Times New Roman" w:hAnsi="Times New Roman" w:cs="Times New Roman"/>
        </w:rPr>
        <w:t>. Esta Lei entrará em vigor na data de sua aprovação, revogando-se as disposições em contrário.</w:t>
      </w:r>
    </w:p>
    <w:p w14:paraId="68EA4BC0" w14:textId="77777777" w:rsidR="00EA4C54" w:rsidRPr="00C40AEE" w:rsidRDefault="00EA4C54" w:rsidP="00C40AEE">
      <w:pPr>
        <w:spacing w:after="0" w:line="240" w:lineRule="auto"/>
        <w:ind w:left="2832"/>
        <w:rPr>
          <w:rFonts w:ascii="Times New Roman" w:hAnsi="Times New Roman" w:cs="Times New Roman"/>
        </w:rPr>
      </w:pPr>
    </w:p>
    <w:p w14:paraId="7F68EFD2" w14:textId="088DAAF1" w:rsidR="000B0AB3" w:rsidRPr="00C40AEE" w:rsidRDefault="00EA4C54" w:rsidP="00C40AEE">
      <w:pPr>
        <w:spacing w:after="0" w:line="240" w:lineRule="auto"/>
        <w:ind w:left="2832"/>
        <w:jc w:val="right"/>
        <w:rPr>
          <w:rFonts w:ascii="Times New Roman" w:hAnsi="Times New Roman" w:cs="Times New Roman"/>
          <w:b/>
          <w:bCs/>
        </w:rPr>
      </w:pPr>
      <w:r w:rsidRPr="00C40AEE">
        <w:rPr>
          <w:rFonts w:ascii="Times New Roman" w:hAnsi="Times New Roman" w:cs="Times New Roman"/>
          <w:b/>
          <w:bCs/>
        </w:rPr>
        <w:t>Gabi</w:t>
      </w:r>
      <w:r w:rsidR="009A422A" w:rsidRPr="00C40AEE">
        <w:rPr>
          <w:rFonts w:ascii="Times New Roman" w:hAnsi="Times New Roman" w:cs="Times New Roman"/>
          <w:b/>
          <w:bCs/>
        </w:rPr>
        <w:t xml:space="preserve">nete do Prefeito, </w:t>
      </w:r>
      <w:r w:rsidR="00DB39F8" w:rsidRPr="00C40AEE">
        <w:rPr>
          <w:rFonts w:ascii="Times New Roman" w:hAnsi="Times New Roman" w:cs="Times New Roman"/>
          <w:b/>
          <w:bCs/>
        </w:rPr>
        <w:t>2</w:t>
      </w:r>
      <w:r w:rsidR="00737053" w:rsidRPr="00C40AEE">
        <w:rPr>
          <w:rFonts w:ascii="Times New Roman" w:hAnsi="Times New Roman" w:cs="Times New Roman"/>
          <w:b/>
          <w:bCs/>
        </w:rPr>
        <w:t>6</w:t>
      </w:r>
      <w:r w:rsidR="00B2725F" w:rsidRPr="00C40AEE">
        <w:rPr>
          <w:rFonts w:ascii="Times New Roman" w:hAnsi="Times New Roman" w:cs="Times New Roman"/>
          <w:b/>
          <w:bCs/>
        </w:rPr>
        <w:t xml:space="preserve"> de </w:t>
      </w:r>
      <w:r w:rsidR="00DB39F8" w:rsidRPr="00C40AEE">
        <w:rPr>
          <w:rFonts w:ascii="Times New Roman" w:hAnsi="Times New Roman" w:cs="Times New Roman"/>
          <w:b/>
          <w:bCs/>
        </w:rPr>
        <w:t>novembro</w:t>
      </w:r>
      <w:r w:rsidR="009A422A" w:rsidRPr="00C40AEE">
        <w:rPr>
          <w:rFonts w:ascii="Times New Roman" w:hAnsi="Times New Roman" w:cs="Times New Roman"/>
          <w:b/>
          <w:bCs/>
        </w:rPr>
        <w:t xml:space="preserve"> de 2021</w:t>
      </w:r>
      <w:r w:rsidR="000B0AB3" w:rsidRPr="00C40AEE">
        <w:rPr>
          <w:rFonts w:ascii="Times New Roman" w:hAnsi="Times New Roman" w:cs="Times New Roman"/>
          <w:b/>
          <w:bCs/>
        </w:rPr>
        <w:t>.</w:t>
      </w:r>
    </w:p>
    <w:p w14:paraId="77C53AC7" w14:textId="77777777" w:rsidR="009A422A" w:rsidRPr="00C40AEE" w:rsidRDefault="009A422A" w:rsidP="00C40AEE">
      <w:pPr>
        <w:spacing w:after="0" w:line="240" w:lineRule="auto"/>
        <w:ind w:left="2832"/>
        <w:rPr>
          <w:rFonts w:ascii="Times New Roman" w:hAnsi="Times New Roman" w:cs="Times New Roman"/>
        </w:rPr>
      </w:pPr>
    </w:p>
    <w:p w14:paraId="646CEF48" w14:textId="34CDE55E" w:rsidR="000B0AB3" w:rsidRDefault="000B0AB3" w:rsidP="00C40AEE">
      <w:pPr>
        <w:spacing w:after="0" w:line="240" w:lineRule="auto"/>
        <w:rPr>
          <w:rFonts w:ascii="Times New Roman" w:hAnsi="Times New Roman" w:cs="Times New Roman"/>
          <w:b/>
        </w:rPr>
      </w:pPr>
    </w:p>
    <w:p w14:paraId="59E51D8A" w14:textId="45AB2188" w:rsidR="00C40AEE" w:rsidRDefault="00C40AEE" w:rsidP="00C40AEE">
      <w:pPr>
        <w:spacing w:after="0" w:line="240" w:lineRule="auto"/>
        <w:rPr>
          <w:rFonts w:ascii="Times New Roman" w:hAnsi="Times New Roman" w:cs="Times New Roman"/>
          <w:b/>
        </w:rPr>
      </w:pPr>
    </w:p>
    <w:p w14:paraId="5132358C" w14:textId="4B6AED75" w:rsidR="00C40AEE" w:rsidRDefault="00C40AEE" w:rsidP="00C40AEE">
      <w:pPr>
        <w:spacing w:after="0" w:line="240" w:lineRule="auto"/>
        <w:rPr>
          <w:rFonts w:ascii="Times New Roman" w:hAnsi="Times New Roman" w:cs="Times New Roman"/>
          <w:b/>
        </w:rPr>
      </w:pPr>
    </w:p>
    <w:p w14:paraId="602483F5" w14:textId="77777777" w:rsidR="00C40AEE" w:rsidRDefault="00C40AEE" w:rsidP="00C40AEE">
      <w:pPr>
        <w:spacing w:after="0" w:line="240" w:lineRule="auto"/>
        <w:rPr>
          <w:rFonts w:ascii="Times New Roman" w:hAnsi="Times New Roman" w:cs="Times New Roman"/>
          <w:b/>
        </w:rPr>
      </w:pPr>
    </w:p>
    <w:p w14:paraId="59E35546" w14:textId="77777777" w:rsidR="00C40AEE" w:rsidRPr="00C40AEE" w:rsidRDefault="00C40AEE" w:rsidP="00C40AEE">
      <w:pPr>
        <w:spacing w:after="0" w:line="240" w:lineRule="auto"/>
        <w:jc w:val="center"/>
        <w:rPr>
          <w:rFonts w:ascii="Times New Roman" w:hAnsi="Times New Roman" w:cs="Times New Roman"/>
          <w:b/>
        </w:rPr>
      </w:pPr>
    </w:p>
    <w:p w14:paraId="42249B43" w14:textId="77777777" w:rsidR="009A422A" w:rsidRPr="00C40AEE" w:rsidRDefault="009A422A" w:rsidP="00C40AEE">
      <w:pPr>
        <w:pStyle w:val="PargrafodaLista"/>
        <w:spacing w:after="0" w:line="240" w:lineRule="auto"/>
        <w:jc w:val="center"/>
        <w:rPr>
          <w:rFonts w:ascii="Times New Roman" w:hAnsi="Times New Roman" w:cs="Times New Roman"/>
          <w:b/>
        </w:rPr>
      </w:pPr>
      <w:r w:rsidRPr="00C40AEE">
        <w:rPr>
          <w:rFonts w:ascii="Times New Roman" w:hAnsi="Times New Roman" w:cs="Times New Roman"/>
          <w:b/>
        </w:rPr>
        <w:t>Amin José Hannouche</w:t>
      </w:r>
    </w:p>
    <w:p w14:paraId="116527B8" w14:textId="77777777" w:rsidR="000B0AB3" w:rsidRPr="00C40AEE" w:rsidRDefault="000B0AB3" w:rsidP="00C40AEE">
      <w:pPr>
        <w:pStyle w:val="PargrafodaLista"/>
        <w:spacing w:after="0" w:line="240" w:lineRule="auto"/>
        <w:jc w:val="center"/>
        <w:rPr>
          <w:rFonts w:ascii="Times New Roman" w:hAnsi="Times New Roman" w:cs="Times New Roman"/>
        </w:rPr>
      </w:pPr>
      <w:r w:rsidRPr="00C40AEE">
        <w:rPr>
          <w:rFonts w:ascii="Times New Roman" w:hAnsi="Times New Roman" w:cs="Times New Roman"/>
        </w:rPr>
        <w:t>Prefeito</w:t>
      </w:r>
    </w:p>
    <w:p w14:paraId="70B1712B" w14:textId="014B4589" w:rsidR="009A422A" w:rsidRDefault="009A422A" w:rsidP="00C40AEE">
      <w:pPr>
        <w:pStyle w:val="PargrafodaLista"/>
        <w:spacing w:after="0" w:line="240" w:lineRule="auto"/>
        <w:jc w:val="center"/>
        <w:rPr>
          <w:rFonts w:ascii="Times New Roman" w:hAnsi="Times New Roman" w:cs="Times New Roman"/>
          <w:b/>
        </w:rPr>
      </w:pPr>
    </w:p>
    <w:p w14:paraId="3FB749D9" w14:textId="73E741C4" w:rsidR="00C40AEE" w:rsidRDefault="00C40AEE" w:rsidP="00C40AEE">
      <w:pPr>
        <w:pStyle w:val="PargrafodaLista"/>
        <w:spacing w:after="0" w:line="240" w:lineRule="auto"/>
        <w:jc w:val="center"/>
        <w:rPr>
          <w:rFonts w:ascii="Times New Roman" w:hAnsi="Times New Roman" w:cs="Times New Roman"/>
          <w:b/>
        </w:rPr>
      </w:pPr>
    </w:p>
    <w:p w14:paraId="09D2EE66" w14:textId="77777777" w:rsidR="00C40AEE" w:rsidRDefault="00C40AEE" w:rsidP="00C40AEE">
      <w:pPr>
        <w:pStyle w:val="PargrafodaLista"/>
        <w:spacing w:after="0" w:line="240" w:lineRule="auto"/>
        <w:jc w:val="center"/>
        <w:rPr>
          <w:rFonts w:ascii="Times New Roman" w:hAnsi="Times New Roman" w:cs="Times New Roman"/>
          <w:b/>
        </w:rPr>
      </w:pPr>
    </w:p>
    <w:p w14:paraId="053DBC4E" w14:textId="77777777" w:rsidR="00C40AEE" w:rsidRPr="00C40AEE" w:rsidRDefault="00C40AEE" w:rsidP="00C40AEE">
      <w:pPr>
        <w:pStyle w:val="PargrafodaLista"/>
        <w:spacing w:after="0" w:line="240" w:lineRule="auto"/>
        <w:jc w:val="center"/>
        <w:rPr>
          <w:rFonts w:ascii="Times New Roman" w:hAnsi="Times New Roman" w:cs="Times New Roman"/>
          <w:b/>
        </w:rPr>
      </w:pPr>
    </w:p>
    <w:p w14:paraId="624F68B8" w14:textId="77777777" w:rsidR="009A422A" w:rsidRPr="00C40AEE" w:rsidRDefault="009A422A" w:rsidP="00C40AEE">
      <w:pPr>
        <w:pStyle w:val="PargrafodaLista"/>
        <w:spacing w:after="0" w:line="240" w:lineRule="auto"/>
        <w:jc w:val="center"/>
        <w:rPr>
          <w:rFonts w:ascii="Times New Roman" w:hAnsi="Times New Roman" w:cs="Times New Roman"/>
          <w:b/>
        </w:rPr>
      </w:pPr>
    </w:p>
    <w:p w14:paraId="1B713C7A" w14:textId="77777777" w:rsidR="009A422A" w:rsidRPr="00C40AEE" w:rsidRDefault="009A422A" w:rsidP="00C40AEE">
      <w:pPr>
        <w:pStyle w:val="PargrafodaLista"/>
        <w:spacing w:after="0" w:line="240" w:lineRule="auto"/>
        <w:jc w:val="center"/>
        <w:rPr>
          <w:rFonts w:ascii="Times New Roman" w:hAnsi="Times New Roman" w:cs="Times New Roman"/>
          <w:b/>
        </w:rPr>
      </w:pPr>
      <w:r w:rsidRPr="00C40AEE">
        <w:rPr>
          <w:rFonts w:ascii="Times New Roman" w:hAnsi="Times New Roman" w:cs="Times New Roman"/>
          <w:b/>
        </w:rPr>
        <w:t>Claudio Trombini Bernardo</w:t>
      </w:r>
    </w:p>
    <w:p w14:paraId="6229E1CB" w14:textId="77777777" w:rsidR="009A422A" w:rsidRPr="00C40AEE" w:rsidRDefault="009A422A" w:rsidP="00C40AEE">
      <w:pPr>
        <w:pStyle w:val="PargrafodaLista"/>
        <w:spacing w:after="0" w:line="240" w:lineRule="auto"/>
        <w:jc w:val="center"/>
        <w:rPr>
          <w:rFonts w:ascii="Times New Roman" w:hAnsi="Times New Roman" w:cs="Times New Roman"/>
        </w:rPr>
      </w:pPr>
      <w:r w:rsidRPr="00C40AEE">
        <w:rPr>
          <w:rFonts w:ascii="Times New Roman" w:hAnsi="Times New Roman" w:cs="Times New Roman"/>
        </w:rPr>
        <w:t>Procurador Geral do Município</w:t>
      </w:r>
    </w:p>
    <w:p w14:paraId="7BC821E7" w14:textId="2C6DB6B5" w:rsidR="009A422A" w:rsidRDefault="009A422A" w:rsidP="00C40AEE">
      <w:pPr>
        <w:pStyle w:val="PargrafodaLista"/>
        <w:spacing w:after="0" w:line="240" w:lineRule="auto"/>
        <w:rPr>
          <w:rFonts w:ascii="Times New Roman" w:hAnsi="Times New Roman" w:cs="Times New Roman"/>
        </w:rPr>
      </w:pPr>
    </w:p>
    <w:p w14:paraId="08070457" w14:textId="7C106BA2" w:rsidR="00C40AEE" w:rsidRDefault="00C40AEE" w:rsidP="00C40AEE">
      <w:pPr>
        <w:pStyle w:val="PargrafodaLista"/>
        <w:spacing w:after="0" w:line="240" w:lineRule="auto"/>
        <w:rPr>
          <w:rFonts w:ascii="Times New Roman" w:hAnsi="Times New Roman" w:cs="Times New Roman"/>
        </w:rPr>
      </w:pPr>
    </w:p>
    <w:p w14:paraId="1CFE28FB" w14:textId="5D76D3DD" w:rsidR="00C40AEE" w:rsidRDefault="00C40AEE" w:rsidP="00C40AEE">
      <w:pPr>
        <w:pStyle w:val="PargrafodaLista"/>
        <w:spacing w:after="0" w:line="240" w:lineRule="auto"/>
        <w:rPr>
          <w:rFonts w:ascii="Times New Roman" w:hAnsi="Times New Roman" w:cs="Times New Roman"/>
        </w:rPr>
      </w:pPr>
    </w:p>
    <w:p w14:paraId="32AAA558" w14:textId="77777777" w:rsidR="00C40AEE" w:rsidRDefault="00C40AEE" w:rsidP="00C40AEE">
      <w:pPr>
        <w:pStyle w:val="PargrafodaLista"/>
        <w:spacing w:after="0" w:line="240" w:lineRule="auto"/>
        <w:rPr>
          <w:rFonts w:ascii="Times New Roman" w:hAnsi="Times New Roman" w:cs="Times New Roman"/>
        </w:rPr>
      </w:pPr>
    </w:p>
    <w:p w14:paraId="3D88FD51" w14:textId="77777777" w:rsidR="00C40AEE" w:rsidRPr="00C40AEE" w:rsidRDefault="00C40AEE" w:rsidP="00C40AEE">
      <w:pPr>
        <w:pStyle w:val="PargrafodaLista"/>
        <w:spacing w:after="0" w:line="240" w:lineRule="auto"/>
        <w:rPr>
          <w:rFonts w:ascii="Times New Roman" w:hAnsi="Times New Roman" w:cs="Times New Roman"/>
        </w:rPr>
      </w:pPr>
    </w:p>
    <w:p w14:paraId="47C9901B" w14:textId="62DDCDDF" w:rsidR="00281910" w:rsidRDefault="00281910">
      <w:pPr>
        <w:rPr>
          <w:rFonts w:ascii="Times New Roman" w:hAnsi="Times New Roman" w:cs="Times New Roman"/>
          <w:b/>
        </w:rPr>
      </w:pPr>
      <w:r>
        <w:rPr>
          <w:rFonts w:ascii="Times New Roman" w:hAnsi="Times New Roman" w:cs="Times New Roman"/>
          <w:b/>
        </w:rPr>
        <w:br w:type="page"/>
      </w:r>
    </w:p>
    <w:p w14:paraId="722FC916" w14:textId="77777777" w:rsidR="009A422A" w:rsidRPr="00C40AEE" w:rsidRDefault="009A422A" w:rsidP="00C40AEE">
      <w:pPr>
        <w:pStyle w:val="PargrafodaLista"/>
        <w:spacing w:after="0" w:line="240" w:lineRule="auto"/>
        <w:rPr>
          <w:rFonts w:ascii="Times New Roman" w:hAnsi="Times New Roman" w:cs="Times New Roman"/>
          <w:b/>
        </w:rPr>
      </w:pPr>
    </w:p>
    <w:p w14:paraId="1EC32A32" w14:textId="77777777" w:rsidR="007B5ACB" w:rsidRPr="00C40AEE" w:rsidRDefault="007B5ACB" w:rsidP="00C40AEE">
      <w:pPr>
        <w:spacing w:after="0" w:line="240" w:lineRule="auto"/>
        <w:rPr>
          <w:rFonts w:ascii="Times New Roman" w:hAnsi="Times New Roman" w:cs="Times New Roman"/>
        </w:rPr>
      </w:pPr>
    </w:p>
    <w:p w14:paraId="40368061" w14:textId="2F1F2BA6" w:rsidR="00DB2525" w:rsidRDefault="00DB2525" w:rsidP="00C40AEE">
      <w:pPr>
        <w:spacing w:after="0" w:line="240" w:lineRule="auto"/>
        <w:jc w:val="center"/>
        <w:rPr>
          <w:rFonts w:ascii="Times New Roman" w:hAnsi="Times New Roman" w:cs="Times New Roman"/>
          <w:b/>
        </w:rPr>
      </w:pPr>
      <w:r w:rsidRPr="00C40AEE">
        <w:rPr>
          <w:rFonts w:ascii="Times New Roman" w:hAnsi="Times New Roman" w:cs="Times New Roman"/>
          <w:b/>
        </w:rPr>
        <w:t>JUSTIFICATI</w:t>
      </w:r>
      <w:r w:rsidR="00F71801" w:rsidRPr="00C40AEE">
        <w:rPr>
          <w:rFonts w:ascii="Times New Roman" w:hAnsi="Times New Roman" w:cs="Times New Roman"/>
          <w:b/>
        </w:rPr>
        <w:t xml:space="preserve">VA AO PROJETO DE LEI Nº </w:t>
      </w:r>
      <w:r w:rsidR="00C40AEE">
        <w:rPr>
          <w:rFonts w:ascii="Times New Roman" w:hAnsi="Times New Roman" w:cs="Times New Roman"/>
          <w:b/>
        </w:rPr>
        <w:t>132</w:t>
      </w:r>
      <w:r w:rsidR="00F71801" w:rsidRPr="00C40AEE">
        <w:rPr>
          <w:rFonts w:ascii="Times New Roman" w:hAnsi="Times New Roman" w:cs="Times New Roman"/>
          <w:b/>
        </w:rPr>
        <w:t>/2021</w:t>
      </w:r>
    </w:p>
    <w:p w14:paraId="59DA58C5" w14:textId="77777777" w:rsidR="00C40AEE" w:rsidRPr="00C40AEE" w:rsidRDefault="00C40AEE" w:rsidP="00C40AEE">
      <w:pPr>
        <w:spacing w:after="0" w:line="240" w:lineRule="auto"/>
        <w:jc w:val="center"/>
        <w:rPr>
          <w:rFonts w:ascii="Times New Roman" w:hAnsi="Times New Roman" w:cs="Times New Roman"/>
          <w:b/>
        </w:rPr>
      </w:pPr>
    </w:p>
    <w:p w14:paraId="05E7D645" w14:textId="288C52C3" w:rsidR="00DB2525" w:rsidRDefault="00785F61" w:rsidP="00C40AEE">
      <w:pPr>
        <w:spacing w:after="0" w:line="240" w:lineRule="auto"/>
        <w:ind w:left="1416"/>
        <w:jc w:val="both"/>
        <w:rPr>
          <w:rFonts w:ascii="Times New Roman" w:hAnsi="Times New Roman" w:cs="Times New Roman"/>
        </w:rPr>
      </w:pPr>
      <w:r w:rsidRPr="00C40AEE">
        <w:rPr>
          <w:rFonts w:ascii="Times New Roman" w:hAnsi="Times New Roman" w:cs="Times New Roman"/>
        </w:rPr>
        <w:t xml:space="preserve"> </w:t>
      </w:r>
      <w:r w:rsidR="00DB2525" w:rsidRPr="00C40AEE">
        <w:rPr>
          <w:rFonts w:ascii="Times New Roman" w:hAnsi="Times New Roman" w:cs="Times New Roman"/>
        </w:rPr>
        <w:t>Excelentíssimo Senhor Presidente da Câmara de Vereadores:</w:t>
      </w:r>
    </w:p>
    <w:p w14:paraId="2A4FCA79" w14:textId="77777777" w:rsidR="00C40AEE" w:rsidRPr="00C40AEE" w:rsidRDefault="00C40AEE" w:rsidP="00C40AEE">
      <w:pPr>
        <w:spacing w:after="0" w:line="240" w:lineRule="auto"/>
        <w:ind w:left="1416"/>
        <w:jc w:val="both"/>
        <w:rPr>
          <w:rFonts w:ascii="Times New Roman" w:hAnsi="Times New Roman" w:cs="Times New Roman"/>
        </w:rPr>
      </w:pPr>
    </w:p>
    <w:p w14:paraId="2A13BE0E" w14:textId="77777777" w:rsidR="00DB2525" w:rsidRPr="00C40AEE" w:rsidRDefault="00DB2525" w:rsidP="00C40AEE">
      <w:pPr>
        <w:pStyle w:val="PargrafodaLista"/>
        <w:spacing w:after="0" w:line="240" w:lineRule="auto"/>
        <w:jc w:val="both"/>
        <w:rPr>
          <w:rFonts w:ascii="Times New Roman" w:hAnsi="Times New Roman" w:cs="Times New Roman"/>
        </w:rPr>
      </w:pPr>
      <w:r w:rsidRPr="00C40AEE">
        <w:rPr>
          <w:rFonts w:ascii="Times New Roman" w:hAnsi="Times New Roman" w:cs="Times New Roman"/>
        </w:rPr>
        <w:t xml:space="preserve">                Encaminhamos para apreciação e aprovação dos nobres vereadores dessa Casa Legislativa, o Projeto de Lei referente à abertura de Crédito Adicional Especial no Orçamento Geral do Município.</w:t>
      </w:r>
    </w:p>
    <w:p w14:paraId="526EE046" w14:textId="77777777" w:rsidR="002C35B5" w:rsidRPr="00C40AEE" w:rsidRDefault="002C35B5" w:rsidP="00C40AEE">
      <w:pPr>
        <w:autoSpaceDE w:val="0"/>
        <w:autoSpaceDN w:val="0"/>
        <w:adjustRightInd w:val="0"/>
        <w:spacing w:after="0" w:line="240" w:lineRule="auto"/>
        <w:ind w:left="708" w:firstLine="708"/>
        <w:jc w:val="both"/>
        <w:rPr>
          <w:rFonts w:ascii="Times New Roman" w:hAnsi="Times New Roman" w:cs="Times New Roman"/>
        </w:rPr>
      </w:pPr>
      <w:r w:rsidRPr="00C40AEE">
        <w:rPr>
          <w:rFonts w:ascii="Times New Roman" w:hAnsi="Times New Roman" w:cs="Times New Roman"/>
        </w:rPr>
        <w:t xml:space="preserve">O Orçamento anual é produto de um processo de planejamento que incorpora as intenções e as prioridades da coletividade. Entretanto, no decorrer do exercício financeiro, há necessidade de efetuar ajustes orçamentários quer seja pela inclusão de novas despesas, quer seja para reforçar àquelas com saldos insuficientes na Lei do Orçamento. Assim, para garantir estes ajustes ao orçamento durante sua execução, a Lei 4.320 de 17 de março de 1964, em seu artigo 40, prevê o dispositivo legal denominado “crédito adicional”. </w:t>
      </w:r>
    </w:p>
    <w:p w14:paraId="029EB852" w14:textId="77777777" w:rsidR="002C35B5" w:rsidRPr="00C40AEE" w:rsidRDefault="002C35B5" w:rsidP="00C40AEE">
      <w:pPr>
        <w:autoSpaceDE w:val="0"/>
        <w:autoSpaceDN w:val="0"/>
        <w:adjustRightInd w:val="0"/>
        <w:spacing w:after="0" w:line="240" w:lineRule="auto"/>
        <w:ind w:left="708"/>
        <w:jc w:val="both"/>
        <w:rPr>
          <w:rFonts w:ascii="Times New Roman" w:hAnsi="Times New Roman" w:cs="Times New Roman"/>
        </w:rPr>
      </w:pPr>
    </w:p>
    <w:p w14:paraId="1E11E1EE" w14:textId="77777777" w:rsidR="002C35B5" w:rsidRPr="00C40AEE" w:rsidRDefault="002C35B5" w:rsidP="00C40AEE">
      <w:pPr>
        <w:autoSpaceDE w:val="0"/>
        <w:autoSpaceDN w:val="0"/>
        <w:adjustRightInd w:val="0"/>
        <w:spacing w:after="0" w:line="240" w:lineRule="auto"/>
        <w:ind w:left="708" w:firstLine="708"/>
        <w:jc w:val="both"/>
        <w:rPr>
          <w:rFonts w:ascii="Times New Roman" w:hAnsi="Times New Roman" w:cs="Times New Roman"/>
        </w:rPr>
      </w:pPr>
      <w:r w:rsidRPr="00C40AEE">
        <w:rPr>
          <w:rFonts w:ascii="Times New Roman" w:hAnsi="Times New Roman" w:cs="Times New Roman"/>
        </w:rPr>
        <w:t>Créditos adicionais são autorizações de despesas não computadas ou insuficientemente dotadas na Lei de Orçamento, permitem, na realidade, o reforço e a abertura de novas dotações para ajustar o orçamento aos objetivos a serem atingidos pelo Governo.</w:t>
      </w:r>
    </w:p>
    <w:p w14:paraId="2F152D86" w14:textId="77777777" w:rsidR="002C35B5" w:rsidRPr="00C40AEE" w:rsidRDefault="002C35B5" w:rsidP="00C40AEE">
      <w:pPr>
        <w:autoSpaceDE w:val="0"/>
        <w:autoSpaceDN w:val="0"/>
        <w:adjustRightInd w:val="0"/>
        <w:spacing w:after="0" w:line="240" w:lineRule="auto"/>
        <w:ind w:left="708" w:firstLine="708"/>
        <w:jc w:val="both"/>
        <w:rPr>
          <w:rFonts w:ascii="Times New Roman" w:hAnsi="Times New Roman" w:cs="Times New Roman"/>
        </w:rPr>
      </w:pPr>
    </w:p>
    <w:p w14:paraId="3BA48490" w14:textId="295F2BDA" w:rsidR="00B70902" w:rsidRPr="00C40AEE" w:rsidRDefault="002C35B5" w:rsidP="00C40AEE">
      <w:pPr>
        <w:pStyle w:val="PargrafodaLista"/>
        <w:spacing w:after="0" w:line="240" w:lineRule="auto"/>
        <w:ind w:firstLine="696"/>
        <w:jc w:val="both"/>
        <w:rPr>
          <w:rFonts w:ascii="Times New Roman" w:hAnsi="Times New Roman" w:cs="Times New Roman"/>
        </w:rPr>
      </w:pPr>
      <w:r w:rsidRPr="00C40AEE">
        <w:rPr>
          <w:rFonts w:ascii="Times New Roman" w:hAnsi="Times New Roman" w:cs="Times New Roman"/>
        </w:rPr>
        <w:t>Considerando a Constituição Federal trata do referido tema no capítulo denominado “Finanças Públicas”, onde, ao longo dos arts. 165 e 167 e incisos, aborda os créditos adicionais.</w:t>
      </w:r>
    </w:p>
    <w:p w14:paraId="43220CE2" w14:textId="77777777" w:rsidR="00214626" w:rsidRPr="00C40AEE" w:rsidRDefault="00214626" w:rsidP="00C40AEE">
      <w:pPr>
        <w:pStyle w:val="PargrafodaLista"/>
        <w:spacing w:after="0" w:line="240" w:lineRule="auto"/>
        <w:ind w:firstLine="696"/>
        <w:jc w:val="both"/>
        <w:rPr>
          <w:rFonts w:ascii="Times New Roman" w:hAnsi="Times New Roman" w:cs="Times New Roman"/>
        </w:rPr>
      </w:pPr>
    </w:p>
    <w:p w14:paraId="317E63E0" w14:textId="77777777" w:rsidR="002C35B5" w:rsidRPr="00C40AEE" w:rsidRDefault="002C35B5" w:rsidP="00C40AEE">
      <w:pPr>
        <w:pStyle w:val="PargrafodaLista"/>
        <w:spacing w:after="0" w:line="240" w:lineRule="auto"/>
        <w:ind w:firstLine="696"/>
        <w:jc w:val="both"/>
        <w:rPr>
          <w:rFonts w:ascii="Times New Roman" w:hAnsi="Times New Roman" w:cs="Times New Roman"/>
        </w:rPr>
      </w:pPr>
      <w:r w:rsidRPr="00C40AEE">
        <w:rPr>
          <w:rFonts w:ascii="Times New Roman" w:hAnsi="Times New Roman" w:cs="Times New Roman"/>
        </w:rPr>
        <w:t>Considerando o Layout SIM/AM 2021 do Tribunal de Contas do Estado do Paraná que dispões sobre as regras para o fechamento da prestação de contas mensal, determina as regras de apuração do superávit financeiro para inclusão na Lei Orçamentária.</w:t>
      </w:r>
    </w:p>
    <w:p w14:paraId="0B52E1BC" w14:textId="77777777" w:rsidR="003A75C9" w:rsidRPr="00C40AEE" w:rsidRDefault="003A75C9" w:rsidP="00C40AEE">
      <w:pPr>
        <w:pStyle w:val="PargrafodaLista"/>
        <w:spacing w:after="0" w:line="240" w:lineRule="auto"/>
        <w:ind w:firstLine="696"/>
        <w:jc w:val="both"/>
        <w:rPr>
          <w:rFonts w:ascii="Times New Roman" w:hAnsi="Times New Roman" w:cs="Times New Roman"/>
        </w:rPr>
      </w:pPr>
    </w:p>
    <w:p w14:paraId="05AA97D5" w14:textId="774AEECA" w:rsidR="003A75C9" w:rsidRPr="00C40AEE" w:rsidRDefault="003A75C9" w:rsidP="00C40AEE">
      <w:pPr>
        <w:pStyle w:val="PargrafodaLista"/>
        <w:spacing w:after="0" w:line="240" w:lineRule="auto"/>
        <w:ind w:firstLine="696"/>
        <w:jc w:val="both"/>
        <w:rPr>
          <w:rFonts w:ascii="Times New Roman" w:hAnsi="Times New Roman" w:cs="Times New Roman"/>
        </w:rPr>
      </w:pPr>
      <w:r w:rsidRPr="00C40AEE">
        <w:rPr>
          <w:rFonts w:ascii="Times New Roman" w:hAnsi="Times New Roman" w:cs="Times New Roman"/>
        </w:rPr>
        <w:t>Considerando a Portaria MC n</w:t>
      </w:r>
      <w:r w:rsidR="0014154D" w:rsidRPr="00C40AEE">
        <w:rPr>
          <w:rFonts w:ascii="Times New Roman" w:hAnsi="Times New Roman" w:cs="Times New Roman"/>
        </w:rPr>
        <w:t>º 669 de 10 de setembro de 2021.</w:t>
      </w:r>
    </w:p>
    <w:p w14:paraId="5696EE90" w14:textId="77777777" w:rsidR="0014154D" w:rsidRPr="00C40AEE" w:rsidRDefault="0014154D" w:rsidP="00C40AEE">
      <w:pPr>
        <w:pStyle w:val="PargrafodaLista"/>
        <w:spacing w:after="0" w:line="240" w:lineRule="auto"/>
        <w:ind w:firstLine="696"/>
        <w:jc w:val="both"/>
        <w:rPr>
          <w:rFonts w:ascii="Times New Roman" w:hAnsi="Times New Roman" w:cs="Times New Roman"/>
        </w:rPr>
      </w:pPr>
    </w:p>
    <w:p w14:paraId="10B7AB7B" w14:textId="17C1395D" w:rsidR="0014154D" w:rsidRPr="00C40AEE" w:rsidRDefault="0014154D" w:rsidP="00C40AEE">
      <w:pPr>
        <w:pStyle w:val="PargrafodaLista"/>
        <w:spacing w:after="0" w:line="240" w:lineRule="auto"/>
        <w:ind w:firstLine="696"/>
        <w:jc w:val="both"/>
        <w:rPr>
          <w:rFonts w:ascii="Times New Roman" w:hAnsi="Times New Roman" w:cs="Times New Roman"/>
        </w:rPr>
      </w:pPr>
      <w:r w:rsidRPr="00C40AEE">
        <w:rPr>
          <w:rFonts w:ascii="Times New Roman" w:hAnsi="Times New Roman" w:cs="Times New Roman"/>
        </w:rPr>
        <w:t>Considerando a Deliberação nº 056/2021 – CEAS/PR.</w:t>
      </w:r>
    </w:p>
    <w:p w14:paraId="403291D3" w14:textId="77777777" w:rsidR="0014154D" w:rsidRPr="00C40AEE" w:rsidRDefault="0014154D" w:rsidP="00C40AEE">
      <w:pPr>
        <w:pStyle w:val="PargrafodaLista"/>
        <w:spacing w:after="0" w:line="240" w:lineRule="auto"/>
        <w:ind w:firstLine="696"/>
        <w:jc w:val="both"/>
        <w:rPr>
          <w:rFonts w:ascii="Times New Roman" w:hAnsi="Times New Roman" w:cs="Times New Roman"/>
        </w:rPr>
      </w:pPr>
    </w:p>
    <w:p w14:paraId="6F112B55" w14:textId="2872DBFD" w:rsidR="0014154D" w:rsidRPr="00C40AEE" w:rsidRDefault="0014154D" w:rsidP="00C40AEE">
      <w:pPr>
        <w:pStyle w:val="PargrafodaLista"/>
        <w:spacing w:after="0" w:line="240" w:lineRule="auto"/>
        <w:ind w:firstLine="696"/>
        <w:jc w:val="both"/>
        <w:rPr>
          <w:rFonts w:ascii="Times New Roman" w:hAnsi="Times New Roman" w:cs="Times New Roman"/>
        </w:rPr>
      </w:pPr>
      <w:r w:rsidRPr="00C40AEE">
        <w:rPr>
          <w:rFonts w:ascii="Times New Roman" w:hAnsi="Times New Roman" w:cs="Times New Roman"/>
        </w:rPr>
        <w:t>Considerando a Deliberação nº 018/2021 – CEDI/PR.</w:t>
      </w:r>
    </w:p>
    <w:p w14:paraId="13B8827E" w14:textId="77777777" w:rsidR="0014154D" w:rsidRPr="00C40AEE" w:rsidRDefault="0014154D" w:rsidP="00C40AEE">
      <w:pPr>
        <w:pStyle w:val="PargrafodaLista"/>
        <w:spacing w:after="0" w:line="240" w:lineRule="auto"/>
        <w:ind w:firstLine="696"/>
        <w:jc w:val="both"/>
        <w:rPr>
          <w:rFonts w:ascii="Times New Roman" w:hAnsi="Times New Roman" w:cs="Times New Roman"/>
        </w:rPr>
      </w:pPr>
    </w:p>
    <w:p w14:paraId="596E45EF" w14:textId="69BA8F13" w:rsidR="0014154D" w:rsidRPr="00C40AEE" w:rsidRDefault="0014154D" w:rsidP="00C40AEE">
      <w:pPr>
        <w:pStyle w:val="PargrafodaLista"/>
        <w:spacing w:after="0" w:line="240" w:lineRule="auto"/>
        <w:ind w:firstLine="696"/>
        <w:jc w:val="both"/>
        <w:rPr>
          <w:rFonts w:ascii="Times New Roman" w:hAnsi="Times New Roman" w:cs="Times New Roman"/>
        </w:rPr>
      </w:pPr>
      <w:r w:rsidRPr="00C40AEE">
        <w:rPr>
          <w:rFonts w:ascii="Times New Roman" w:hAnsi="Times New Roman" w:cs="Times New Roman"/>
        </w:rPr>
        <w:t xml:space="preserve">Considerando a Deliberação nº 043/2021 </w:t>
      </w:r>
      <w:r w:rsidR="00501CC6" w:rsidRPr="00C40AEE">
        <w:rPr>
          <w:rFonts w:ascii="Times New Roman" w:hAnsi="Times New Roman" w:cs="Times New Roman"/>
        </w:rPr>
        <w:t>–</w:t>
      </w:r>
      <w:r w:rsidRPr="00C40AEE">
        <w:rPr>
          <w:rFonts w:ascii="Times New Roman" w:hAnsi="Times New Roman" w:cs="Times New Roman"/>
        </w:rPr>
        <w:t xml:space="preserve"> </w:t>
      </w:r>
      <w:r w:rsidR="00501CC6" w:rsidRPr="00C40AEE">
        <w:rPr>
          <w:rFonts w:ascii="Times New Roman" w:hAnsi="Times New Roman" w:cs="Times New Roman"/>
        </w:rPr>
        <w:t>CEDCA/PR.</w:t>
      </w:r>
    </w:p>
    <w:p w14:paraId="496841C6" w14:textId="77777777" w:rsidR="007C3223" w:rsidRPr="00C40AEE" w:rsidRDefault="007C3223" w:rsidP="00C40AEE">
      <w:pPr>
        <w:pStyle w:val="PargrafodaLista"/>
        <w:spacing w:after="0" w:line="240" w:lineRule="auto"/>
        <w:ind w:firstLine="696"/>
        <w:jc w:val="both"/>
        <w:rPr>
          <w:rFonts w:ascii="Times New Roman" w:hAnsi="Times New Roman" w:cs="Times New Roman"/>
        </w:rPr>
      </w:pPr>
    </w:p>
    <w:p w14:paraId="3FB037C0" w14:textId="116D18B7" w:rsidR="007C3223" w:rsidRPr="00C40AEE" w:rsidRDefault="007C3223" w:rsidP="00C40AEE">
      <w:pPr>
        <w:pStyle w:val="PargrafodaLista"/>
        <w:spacing w:after="0" w:line="240" w:lineRule="auto"/>
        <w:ind w:firstLine="696"/>
        <w:jc w:val="both"/>
        <w:rPr>
          <w:rFonts w:ascii="Times New Roman" w:hAnsi="Times New Roman" w:cs="Times New Roman"/>
        </w:rPr>
      </w:pPr>
      <w:r w:rsidRPr="00C40AEE">
        <w:rPr>
          <w:rFonts w:ascii="Times New Roman" w:hAnsi="Times New Roman" w:cs="Times New Roman"/>
        </w:rPr>
        <w:t>Considerando a Deliberação nº 038/2021 – CEDCA/PR.</w:t>
      </w:r>
      <w:r w:rsidR="00693CC2" w:rsidRPr="00C40AEE">
        <w:rPr>
          <w:rFonts w:ascii="Times New Roman" w:hAnsi="Times New Roman" w:cs="Times New Roman"/>
        </w:rPr>
        <w:t xml:space="preserve"> </w:t>
      </w:r>
    </w:p>
    <w:p w14:paraId="37296A67" w14:textId="77777777" w:rsidR="00693CC2" w:rsidRPr="00C40AEE" w:rsidRDefault="00693CC2" w:rsidP="00C40AEE">
      <w:pPr>
        <w:pStyle w:val="PargrafodaLista"/>
        <w:spacing w:after="0" w:line="240" w:lineRule="auto"/>
        <w:ind w:firstLine="696"/>
        <w:jc w:val="both"/>
        <w:rPr>
          <w:rFonts w:ascii="Times New Roman" w:hAnsi="Times New Roman" w:cs="Times New Roman"/>
        </w:rPr>
      </w:pPr>
    </w:p>
    <w:p w14:paraId="0034A8DB" w14:textId="77777777" w:rsidR="003A75C9" w:rsidRPr="00C40AEE" w:rsidRDefault="00DB2525" w:rsidP="00C40AEE">
      <w:pPr>
        <w:autoSpaceDE w:val="0"/>
        <w:autoSpaceDN w:val="0"/>
        <w:adjustRightInd w:val="0"/>
        <w:spacing w:after="0" w:line="240" w:lineRule="auto"/>
        <w:ind w:left="708" w:firstLine="708"/>
        <w:jc w:val="both"/>
        <w:rPr>
          <w:rFonts w:ascii="Times New Roman" w:hAnsi="Times New Roman" w:cs="Times New Roman"/>
          <w:color w:val="000000" w:themeColor="text1"/>
        </w:rPr>
      </w:pPr>
      <w:r w:rsidRPr="00C40AEE">
        <w:rPr>
          <w:rFonts w:ascii="Times New Roman" w:hAnsi="Times New Roman" w:cs="Times New Roman"/>
          <w:color w:val="000000" w:themeColor="text1"/>
        </w:rPr>
        <w:t>O p</w:t>
      </w:r>
      <w:r w:rsidR="009B79F7" w:rsidRPr="00C40AEE">
        <w:rPr>
          <w:rFonts w:ascii="Times New Roman" w:hAnsi="Times New Roman" w:cs="Times New Roman"/>
          <w:color w:val="000000" w:themeColor="text1"/>
        </w:rPr>
        <w:t>resente Projeto de Lei</w:t>
      </w:r>
      <w:r w:rsidR="00785F61" w:rsidRPr="00C40AEE">
        <w:rPr>
          <w:rFonts w:ascii="Times New Roman" w:hAnsi="Times New Roman" w:cs="Times New Roman"/>
          <w:color w:val="000000" w:themeColor="text1"/>
        </w:rPr>
        <w:t xml:space="preserve"> abre</w:t>
      </w:r>
      <w:r w:rsidRPr="00C40AEE">
        <w:rPr>
          <w:rFonts w:ascii="Times New Roman" w:hAnsi="Times New Roman" w:cs="Times New Roman"/>
          <w:color w:val="000000" w:themeColor="text1"/>
        </w:rPr>
        <w:t xml:space="preserve"> a fonte de recurso</w:t>
      </w:r>
      <w:r w:rsidR="00785F61" w:rsidRPr="00C40AEE">
        <w:rPr>
          <w:rFonts w:ascii="Times New Roman" w:hAnsi="Times New Roman" w:cs="Times New Roman"/>
          <w:color w:val="000000" w:themeColor="text1"/>
        </w:rPr>
        <w:t xml:space="preserve"> da</w:t>
      </w:r>
      <w:r w:rsidR="003A75C9" w:rsidRPr="00C40AEE">
        <w:rPr>
          <w:rFonts w:ascii="Times New Roman" w:hAnsi="Times New Roman" w:cs="Times New Roman"/>
          <w:color w:val="000000" w:themeColor="text1"/>
        </w:rPr>
        <w:t>s ações:</w:t>
      </w:r>
    </w:p>
    <w:p w14:paraId="7893448A" w14:textId="2B44D958" w:rsidR="003A75C9" w:rsidRPr="00C40AEE" w:rsidRDefault="003A75C9" w:rsidP="00C40AEE">
      <w:pPr>
        <w:autoSpaceDE w:val="0"/>
        <w:autoSpaceDN w:val="0"/>
        <w:adjustRightInd w:val="0"/>
        <w:spacing w:after="0" w:line="240" w:lineRule="auto"/>
        <w:ind w:left="708" w:firstLine="708"/>
        <w:jc w:val="both"/>
        <w:rPr>
          <w:rFonts w:ascii="Times New Roman" w:hAnsi="Times New Roman" w:cs="Times New Roman"/>
          <w:color w:val="000000" w:themeColor="text1"/>
        </w:rPr>
      </w:pPr>
      <w:r w:rsidRPr="00C40AEE">
        <w:rPr>
          <w:rFonts w:ascii="Times New Roman" w:hAnsi="Times New Roman" w:cs="Times New Roman"/>
          <w:b/>
          <w:color w:val="000000" w:themeColor="text1"/>
          <w:u w:val="single"/>
        </w:rPr>
        <w:t>2.924 – GSUAS – PSIGTV – Emenda</w:t>
      </w:r>
      <w:r w:rsidRPr="00C40AEE">
        <w:rPr>
          <w:rFonts w:ascii="Times New Roman" w:hAnsi="Times New Roman" w:cs="Times New Roman"/>
          <w:color w:val="000000" w:themeColor="text1"/>
        </w:rPr>
        <w:t xml:space="preserve"> visando a estruturação da rede de sérvios do Sistema Único de Assistência Social – SUAS.</w:t>
      </w:r>
    </w:p>
    <w:p w14:paraId="1BA98702" w14:textId="77777777" w:rsidR="003A75C9" w:rsidRPr="00C40AEE" w:rsidRDefault="003A75C9" w:rsidP="00C40AEE">
      <w:pPr>
        <w:autoSpaceDE w:val="0"/>
        <w:autoSpaceDN w:val="0"/>
        <w:adjustRightInd w:val="0"/>
        <w:spacing w:after="0" w:line="240" w:lineRule="auto"/>
        <w:ind w:left="708" w:firstLine="708"/>
        <w:jc w:val="both"/>
        <w:rPr>
          <w:rFonts w:ascii="Times New Roman" w:hAnsi="Times New Roman" w:cs="Times New Roman"/>
          <w:color w:val="000000" w:themeColor="text1"/>
        </w:rPr>
      </w:pPr>
    </w:p>
    <w:p w14:paraId="155CAB52" w14:textId="6DB0E0FF" w:rsidR="0014154D" w:rsidRPr="00C40AEE" w:rsidRDefault="0014154D" w:rsidP="00C40AEE">
      <w:pPr>
        <w:autoSpaceDE w:val="0"/>
        <w:autoSpaceDN w:val="0"/>
        <w:adjustRightInd w:val="0"/>
        <w:spacing w:after="0" w:line="240" w:lineRule="auto"/>
        <w:ind w:left="708" w:firstLine="708"/>
        <w:jc w:val="both"/>
        <w:rPr>
          <w:rFonts w:ascii="Times New Roman" w:hAnsi="Times New Roman" w:cs="Times New Roman"/>
          <w:color w:val="000000" w:themeColor="text1"/>
        </w:rPr>
      </w:pPr>
      <w:r w:rsidRPr="00C40AEE">
        <w:rPr>
          <w:rFonts w:ascii="Times New Roman" w:hAnsi="Times New Roman" w:cs="Times New Roman"/>
          <w:b/>
          <w:color w:val="000000" w:themeColor="text1"/>
          <w:u w:val="single"/>
        </w:rPr>
        <w:t>2.925 – CEAS/PR – Deliberação nº 56/2021</w:t>
      </w:r>
      <w:r w:rsidRPr="00C40AEE">
        <w:rPr>
          <w:rFonts w:ascii="Times New Roman" w:hAnsi="Times New Roman" w:cs="Times New Roman"/>
          <w:color w:val="000000" w:themeColor="text1"/>
        </w:rPr>
        <w:t xml:space="preserve">, cujo objeto será destinado ao custeio de </w:t>
      </w:r>
      <w:r w:rsidRPr="00C40AEE">
        <w:rPr>
          <w:rFonts w:ascii="Times New Roman" w:hAnsi="Times New Roman" w:cs="Times New Roman"/>
          <w:color w:val="000000" w:themeColor="text1"/>
        </w:rPr>
        <w:br/>
        <w:t>Benefícios Eventuais e Serviços e Socioassistenciais da Proteção Social Básica.</w:t>
      </w:r>
    </w:p>
    <w:p w14:paraId="35B484C8" w14:textId="77777777" w:rsidR="0014154D" w:rsidRPr="00C40AEE" w:rsidRDefault="0014154D" w:rsidP="00C40AEE">
      <w:pPr>
        <w:autoSpaceDE w:val="0"/>
        <w:autoSpaceDN w:val="0"/>
        <w:adjustRightInd w:val="0"/>
        <w:spacing w:after="0" w:line="240" w:lineRule="auto"/>
        <w:ind w:left="708" w:firstLine="708"/>
        <w:jc w:val="both"/>
        <w:rPr>
          <w:rFonts w:ascii="Times New Roman" w:hAnsi="Times New Roman" w:cs="Times New Roman"/>
          <w:color w:val="000000" w:themeColor="text1"/>
        </w:rPr>
      </w:pPr>
    </w:p>
    <w:p w14:paraId="6956C718" w14:textId="350C9EBD" w:rsidR="0014154D" w:rsidRPr="00C40AEE" w:rsidRDefault="0014154D" w:rsidP="00C40AEE">
      <w:pPr>
        <w:autoSpaceDE w:val="0"/>
        <w:autoSpaceDN w:val="0"/>
        <w:adjustRightInd w:val="0"/>
        <w:spacing w:after="0" w:line="240" w:lineRule="auto"/>
        <w:ind w:left="708" w:firstLine="708"/>
        <w:jc w:val="both"/>
        <w:rPr>
          <w:rFonts w:ascii="Times New Roman" w:hAnsi="Times New Roman" w:cs="Times New Roman"/>
          <w:color w:val="000000" w:themeColor="text1"/>
        </w:rPr>
      </w:pPr>
      <w:r w:rsidRPr="00C40AEE">
        <w:rPr>
          <w:rFonts w:ascii="Times New Roman" w:hAnsi="Times New Roman" w:cs="Times New Roman"/>
          <w:b/>
          <w:color w:val="000000" w:themeColor="text1"/>
          <w:u w:val="single"/>
        </w:rPr>
        <w:lastRenderedPageBreak/>
        <w:t>2.926 – CEDI/PR – Deliberação 18/2021</w:t>
      </w:r>
      <w:r w:rsidRPr="00C40AEE">
        <w:rPr>
          <w:rFonts w:ascii="Times New Roman" w:hAnsi="Times New Roman" w:cs="Times New Roman"/>
          <w:color w:val="000000" w:themeColor="text1"/>
        </w:rPr>
        <w:t>, com finalidade de desenvolvimento de ações para implantação/implementação de projetos, programas ou serviços de prevenção, proteção e defesa dos direitos da pessoa idosa.</w:t>
      </w:r>
    </w:p>
    <w:p w14:paraId="350FB2DB" w14:textId="77777777" w:rsidR="00501CC6" w:rsidRPr="00C40AEE" w:rsidRDefault="00501CC6" w:rsidP="00C40AEE">
      <w:pPr>
        <w:autoSpaceDE w:val="0"/>
        <w:autoSpaceDN w:val="0"/>
        <w:adjustRightInd w:val="0"/>
        <w:spacing w:after="0" w:line="240" w:lineRule="auto"/>
        <w:ind w:left="708" w:firstLine="708"/>
        <w:jc w:val="both"/>
        <w:rPr>
          <w:rFonts w:ascii="Times New Roman" w:hAnsi="Times New Roman" w:cs="Times New Roman"/>
          <w:color w:val="000000" w:themeColor="text1"/>
        </w:rPr>
      </w:pPr>
    </w:p>
    <w:p w14:paraId="364D5C11" w14:textId="2F2F1373" w:rsidR="00501CC6" w:rsidRPr="00C40AEE" w:rsidRDefault="00501CC6" w:rsidP="00C40AEE">
      <w:pPr>
        <w:autoSpaceDE w:val="0"/>
        <w:autoSpaceDN w:val="0"/>
        <w:adjustRightInd w:val="0"/>
        <w:spacing w:after="0" w:line="240" w:lineRule="auto"/>
        <w:ind w:left="708" w:firstLine="708"/>
        <w:jc w:val="both"/>
        <w:rPr>
          <w:rFonts w:ascii="Times New Roman" w:hAnsi="Times New Roman" w:cs="Times New Roman"/>
          <w:color w:val="000000" w:themeColor="text1"/>
        </w:rPr>
      </w:pPr>
      <w:r w:rsidRPr="00C40AEE">
        <w:rPr>
          <w:rFonts w:ascii="Times New Roman" w:hAnsi="Times New Roman" w:cs="Times New Roman"/>
          <w:b/>
          <w:color w:val="000000" w:themeColor="text1"/>
          <w:u w:val="single"/>
        </w:rPr>
        <w:t>2.927 – FIA/CEDCA – Deliberação 43/2021 – Covid,</w:t>
      </w:r>
      <w:r w:rsidRPr="00C40AEE">
        <w:rPr>
          <w:rFonts w:ascii="Times New Roman" w:hAnsi="Times New Roman" w:cs="Times New Roman"/>
          <w:color w:val="000000" w:themeColor="text1"/>
        </w:rPr>
        <w:t xml:space="preserve"> como cofinanciamento para fortalecimento de projetos de “Ações</w:t>
      </w:r>
      <w:r w:rsidR="007C3223" w:rsidRPr="00C40AEE">
        <w:rPr>
          <w:rFonts w:ascii="Times New Roman" w:hAnsi="Times New Roman" w:cs="Times New Roman"/>
          <w:color w:val="000000" w:themeColor="text1"/>
        </w:rPr>
        <w:t xml:space="preserve"> para Crianças e Adolescentes que sofreram impactos em virtude da Pandemia da SARS – COVID 19”.</w:t>
      </w:r>
    </w:p>
    <w:p w14:paraId="1053D307" w14:textId="77777777" w:rsidR="00FD7BAF" w:rsidRPr="00C40AEE" w:rsidRDefault="00FD7BAF" w:rsidP="00C40AEE">
      <w:pPr>
        <w:autoSpaceDE w:val="0"/>
        <w:autoSpaceDN w:val="0"/>
        <w:adjustRightInd w:val="0"/>
        <w:spacing w:after="0" w:line="240" w:lineRule="auto"/>
        <w:ind w:left="708" w:firstLine="708"/>
        <w:jc w:val="both"/>
        <w:rPr>
          <w:rFonts w:ascii="Times New Roman" w:hAnsi="Times New Roman" w:cs="Times New Roman"/>
        </w:rPr>
      </w:pPr>
    </w:p>
    <w:p w14:paraId="3C09F559" w14:textId="0AFDE5DF" w:rsidR="007C3223" w:rsidRPr="00C40AEE" w:rsidRDefault="007C3223" w:rsidP="00C40AEE">
      <w:pPr>
        <w:autoSpaceDE w:val="0"/>
        <w:autoSpaceDN w:val="0"/>
        <w:adjustRightInd w:val="0"/>
        <w:spacing w:after="0" w:line="240" w:lineRule="auto"/>
        <w:ind w:left="708" w:firstLine="708"/>
        <w:jc w:val="both"/>
        <w:rPr>
          <w:rFonts w:ascii="Times New Roman" w:hAnsi="Times New Roman" w:cs="Times New Roman"/>
        </w:rPr>
      </w:pPr>
      <w:r w:rsidRPr="00C40AEE">
        <w:rPr>
          <w:rFonts w:ascii="Times New Roman" w:hAnsi="Times New Roman" w:cs="Times New Roman"/>
          <w:b/>
          <w:u w:val="single"/>
        </w:rPr>
        <w:t>2.928 – FIA/CEDCA-PR – Deliberação 38/2021</w:t>
      </w:r>
      <w:r w:rsidRPr="00C40AEE">
        <w:rPr>
          <w:rFonts w:ascii="Times New Roman" w:hAnsi="Times New Roman" w:cs="Times New Roman"/>
        </w:rPr>
        <w:t>, o recurso será aplicado na oferta de aprimoramento do Serviço de Convivência e Fortalecimento de Vínculos para crianças e adolescentes com idade entre 0 (zero) e 17 (dezessete) anos, executados na rede púbica.</w:t>
      </w:r>
    </w:p>
    <w:p w14:paraId="7AD37B05" w14:textId="77777777" w:rsidR="00785F61" w:rsidRPr="00C40AEE" w:rsidRDefault="00785F61" w:rsidP="00C40AEE">
      <w:pPr>
        <w:pStyle w:val="PargrafodaLista"/>
        <w:spacing w:after="0" w:line="240" w:lineRule="auto"/>
        <w:jc w:val="both"/>
        <w:rPr>
          <w:rFonts w:ascii="Times New Roman" w:hAnsi="Times New Roman" w:cs="Times New Roman"/>
        </w:rPr>
      </w:pPr>
    </w:p>
    <w:p w14:paraId="1E2379F6" w14:textId="6370C40F" w:rsidR="00DB2525" w:rsidRDefault="00DB2525" w:rsidP="00C40AEE">
      <w:pPr>
        <w:pStyle w:val="PargrafodaLista"/>
        <w:spacing w:after="0" w:line="240" w:lineRule="auto"/>
        <w:ind w:firstLine="696"/>
        <w:jc w:val="both"/>
        <w:rPr>
          <w:rFonts w:ascii="Times New Roman" w:hAnsi="Times New Roman" w:cs="Times New Roman"/>
        </w:rPr>
      </w:pPr>
      <w:r w:rsidRPr="00C40AEE">
        <w:rPr>
          <w:rFonts w:ascii="Times New Roman" w:hAnsi="Times New Roman" w:cs="Times New Roman"/>
        </w:rPr>
        <w:t>Assim, contamos com o apoio de Vossas Excelências para aprovação do presente projeto em regime de urgência.</w:t>
      </w:r>
    </w:p>
    <w:p w14:paraId="781E59B9" w14:textId="77777777" w:rsidR="00C40AEE" w:rsidRPr="00C40AEE" w:rsidRDefault="00C40AEE" w:rsidP="00C40AEE">
      <w:pPr>
        <w:pStyle w:val="PargrafodaLista"/>
        <w:spacing w:after="0" w:line="240" w:lineRule="auto"/>
        <w:ind w:firstLine="696"/>
        <w:jc w:val="both"/>
        <w:rPr>
          <w:rFonts w:ascii="Times New Roman" w:hAnsi="Times New Roman" w:cs="Times New Roman"/>
        </w:rPr>
      </w:pPr>
    </w:p>
    <w:p w14:paraId="520A91AE" w14:textId="3F650C16" w:rsidR="00DB2525" w:rsidRDefault="00DB2525" w:rsidP="00C40AEE">
      <w:pPr>
        <w:spacing w:after="0" w:line="240" w:lineRule="auto"/>
        <w:ind w:left="1416" w:firstLine="708"/>
        <w:jc w:val="both"/>
        <w:rPr>
          <w:rFonts w:ascii="Times New Roman" w:hAnsi="Times New Roman" w:cs="Times New Roman"/>
        </w:rPr>
      </w:pPr>
      <w:r w:rsidRPr="00C40AEE">
        <w:rPr>
          <w:rFonts w:ascii="Times New Roman" w:hAnsi="Times New Roman" w:cs="Times New Roman"/>
        </w:rPr>
        <w:t>Atenciosamente</w:t>
      </w:r>
      <w:r w:rsidR="00C40AEE">
        <w:rPr>
          <w:rFonts w:ascii="Times New Roman" w:hAnsi="Times New Roman" w:cs="Times New Roman"/>
        </w:rPr>
        <w:t>,</w:t>
      </w:r>
    </w:p>
    <w:p w14:paraId="228D87D4" w14:textId="2AA08FB5" w:rsidR="00C40AEE" w:rsidRDefault="00C40AEE" w:rsidP="00C40AEE">
      <w:pPr>
        <w:spacing w:after="0" w:line="240" w:lineRule="auto"/>
        <w:ind w:left="1416" w:firstLine="708"/>
        <w:jc w:val="both"/>
        <w:rPr>
          <w:rFonts w:ascii="Times New Roman" w:hAnsi="Times New Roman" w:cs="Times New Roman"/>
        </w:rPr>
      </w:pPr>
    </w:p>
    <w:p w14:paraId="6CB5D55D" w14:textId="16C73CFC" w:rsidR="00C40AEE" w:rsidRDefault="00C40AEE" w:rsidP="00C40AEE">
      <w:pPr>
        <w:spacing w:after="0" w:line="240" w:lineRule="auto"/>
        <w:ind w:left="1416" w:firstLine="708"/>
        <w:jc w:val="both"/>
        <w:rPr>
          <w:rFonts w:ascii="Times New Roman" w:hAnsi="Times New Roman" w:cs="Times New Roman"/>
        </w:rPr>
      </w:pPr>
    </w:p>
    <w:p w14:paraId="747B4E1C" w14:textId="77777777" w:rsidR="00C40AEE" w:rsidRPr="00C40AEE" w:rsidRDefault="00C40AEE" w:rsidP="00C40AEE">
      <w:pPr>
        <w:spacing w:after="0" w:line="240" w:lineRule="auto"/>
        <w:ind w:left="1416" w:firstLine="708"/>
        <w:jc w:val="both"/>
        <w:rPr>
          <w:rFonts w:ascii="Times New Roman" w:hAnsi="Times New Roman" w:cs="Times New Roman"/>
        </w:rPr>
      </w:pPr>
    </w:p>
    <w:p w14:paraId="7A83ACB4" w14:textId="77777777" w:rsidR="00DB2525" w:rsidRPr="00C40AEE" w:rsidRDefault="00711288" w:rsidP="00C40AEE">
      <w:pPr>
        <w:tabs>
          <w:tab w:val="left" w:pos="2930"/>
        </w:tabs>
        <w:spacing w:after="0" w:line="240" w:lineRule="auto"/>
        <w:jc w:val="both"/>
        <w:rPr>
          <w:rFonts w:ascii="Times New Roman" w:hAnsi="Times New Roman" w:cs="Times New Roman"/>
        </w:rPr>
      </w:pPr>
      <w:r w:rsidRPr="00C40AEE">
        <w:rPr>
          <w:rFonts w:ascii="Times New Roman" w:hAnsi="Times New Roman" w:cs="Times New Roman"/>
        </w:rPr>
        <w:tab/>
      </w:r>
    </w:p>
    <w:p w14:paraId="28857632" w14:textId="77777777" w:rsidR="00DB2525" w:rsidRPr="00C40AEE" w:rsidRDefault="00DB2525" w:rsidP="00C40AEE">
      <w:pPr>
        <w:pStyle w:val="PargrafodaLista"/>
        <w:spacing w:after="0" w:line="240" w:lineRule="auto"/>
        <w:ind w:left="1428" w:firstLine="696"/>
        <w:jc w:val="center"/>
        <w:rPr>
          <w:rFonts w:ascii="Times New Roman" w:hAnsi="Times New Roman" w:cs="Times New Roman"/>
          <w:b/>
        </w:rPr>
      </w:pPr>
      <w:r w:rsidRPr="00C40AEE">
        <w:rPr>
          <w:rFonts w:ascii="Times New Roman" w:hAnsi="Times New Roman" w:cs="Times New Roman"/>
          <w:b/>
        </w:rPr>
        <w:t>Amin José Hannouche</w:t>
      </w:r>
    </w:p>
    <w:p w14:paraId="231418EF" w14:textId="77777777" w:rsidR="00DB2525" w:rsidRPr="00C40AEE" w:rsidRDefault="00DB2525" w:rsidP="00C40AEE">
      <w:pPr>
        <w:pStyle w:val="PargrafodaLista"/>
        <w:spacing w:after="0" w:line="240" w:lineRule="auto"/>
        <w:ind w:left="1428" w:firstLine="696"/>
        <w:jc w:val="center"/>
        <w:rPr>
          <w:rFonts w:ascii="Times New Roman" w:hAnsi="Times New Roman" w:cs="Times New Roman"/>
        </w:rPr>
      </w:pPr>
      <w:r w:rsidRPr="00C40AEE">
        <w:rPr>
          <w:rFonts w:ascii="Times New Roman" w:hAnsi="Times New Roman" w:cs="Times New Roman"/>
        </w:rPr>
        <w:t>Prefeito</w:t>
      </w:r>
    </w:p>
    <w:p w14:paraId="550D4836" w14:textId="77777777" w:rsidR="000B0AB3" w:rsidRPr="00C40AEE" w:rsidRDefault="000B0AB3" w:rsidP="00C40AEE">
      <w:pPr>
        <w:spacing w:after="0" w:line="240" w:lineRule="auto"/>
        <w:rPr>
          <w:rFonts w:ascii="Times New Roman" w:hAnsi="Times New Roman" w:cs="Times New Roman"/>
        </w:rPr>
      </w:pPr>
    </w:p>
    <w:p w14:paraId="79983314" w14:textId="77777777" w:rsidR="000B0AB3" w:rsidRPr="00C40AEE" w:rsidRDefault="000B0AB3" w:rsidP="00C40AEE">
      <w:pPr>
        <w:spacing w:after="0" w:line="240" w:lineRule="auto"/>
        <w:rPr>
          <w:rFonts w:ascii="Times New Roman" w:hAnsi="Times New Roman" w:cs="Times New Roman"/>
        </w:rPr>
      </w:pPr>
    </w:p>
    <w:p w14:paraId="5EEC82F2" w14:textId="77777777" w:rsidR="000B0AB3" w:rsidRPr="00C40AEE" w:rsidRDefault="000B0AB3" w:rsidP="00C40AEE">
      <w:pPr>
        <w:spacing w:after="0" w:line="240" w:lineRule="auto"/>
        <w:rPr>
          <w:rFonts w:ascii="Times New Roman" w:hAnsi="Times New Roman" w:cs="Times New Roman"/>
        </w:rPr>
      </w:pPr>
    </w:p>
    <w:p w14:paraId="32686158" w14:textId="77777777" w:rsidR="000B0AB3" w:rsidRPr="00C40AEE" w:rsidRDefault="000B0AB3" w:rsidP="00C40AEE">
      <w:pPr>
        <w:spacing w:after="0" w:line="240" w:lineRule="auto"/>
        <w:rPr>
          <w:rFonts w:ascii="Times New Roman" w:hAnsi="Times New Roman" w:cs="Times New Roman"/>
        </w:rPr>
      </w:pPr>
    </w:p>
    <w:p w14:paraId="696B483B" w14:textId="77777777" w:rsidR="000B0AB3" w:rsidRPr="00C40AEE" w:rsidRDefault="000B0AB3" w:rsidP="00C40AEE">
      <w:pPr>
        <w:spacing w:after="0" w:line="240" w:lineRule="auto"/>
        <w:rPr>
          <w:rFonts w:ascii="Times New Roman" w:hAnsi="Times New Roman" w:cs="Times New Roman"/>
        </w:rPr>
      </w:pPr>
    </w:p>
    <w:p w14:paraId="53BEE26A" w14:textId="77777777" w:rsidR="000B0AB3" w:rsidRPr="00C40AEE" w:rsidRDefault="000B0AB3" w:rsidP="00C40AEE">
      <w:pPr>
        <w:spacing w:after="0" w:line="240" w:lineRule="auto"/>
        <w:rPr>
          <w:rFonts w:ascii="Times New Roman" w:hAnsi="Times New Roman" w:cs="Times New Roman"/>
        </w:rPr>
      </w:pPr>
    </w:p>
    <w:p w14:paraId="5D00D453" w14:textId="77777777" w:rsidR="000B0AB3" w:rsidRPr="00C40AEE" w:rsidRDefault="000B0AB3" w:rsidP="00C40AEE">
      <w:pPr>
        <w:spacing w:after="0" w:line="240" w:lineRule="auto"/>
        <w:rPr>
          <w:rFonts w:ascii="Times New Roman" w:hAnsi="Times New Roman" w:cs="Times New Roman"/>
        </w:rPr>
      </w:pPr>
    </w:p>
    <w:p w14:paraId="03DE4980" w14:textId="77777777" w:rsidR="000B0AB3" w:rsidRPr="00C40AEE" w:rsidRDefault="000B0AB3" w:rsidP="00C40AEE">
      <w:pPr>
        <w:spacing w:after="0" w:line="240" w:lineRule="auto"/>
        <w:rPr>
          <w:rFonts w:ascii="Times New Roman" w:hAnsi="Times New Roman" w:cs="Times New Roman"/>
        </w:rPr>
      </w:pPr>
    </w:p>
    <w:p w14:paraId="01B662B5" w14:textId="77777777" w:rsidR="000B0AB3" w:rsidRPr="00C40AEE" w:rsidRDefault="000B0AB3" w:rsidP="00C40AEE">
      <w:pPr>
        <w:spacing w:after="0" w:line="240" w:lineRule="auto"/>
        <w:rPr>
          <w:rFonts w:ascii="Times New Roman" w:hAnsi="Times New Roman" w:cs="Times New Roman"/>
        </w:rPr>
      </w:pPr>
    </w:p>
    <w:p w14:paraId="4CF57DDD" w14:textId="77777777" w:rsidR="000B0AB3" w:rsidRPr="00C40AEE" w:rsidRDefault="000B0AB3" w:rsidP="00C40AEE">
      <w:pPr>
        <w:spacing w:after="0" w:line="240" w:lineRule="auto"/>
        <w:rPr>
          <w:rFonts w:ascii="Times New Roman" w:hAnsi="Times New Roman" w:cs="Times New Roman"/>
        </w:rPr>
      </w:pPr>
    </w:p>
    <w:p w14:paraId="00EA6567" w14:textId="77777777" w:rsidR="000B0AB3" w:rsidRPr="00C40AEE" w:rsidRDefault="000B0AB3" w:rsidP="00C40AEE">
      <w:pPr>
        <w:spacing w:after="0" w:line="240" w:lineRule="auto"/>
        <w:rPr>
          <w:rFonts w:ascii="Times New Roman" w:hAnsi="Times New Roman" w:cs="Times New Roman"/>
        </w:rPr>
      </w:pPr>
    </w:p>
    <w:p w14:paraId="3B40C9EE" w14:textId="77777777" w:rsidR="000B0AB3" w:rsidRPr="00C40AEE" w:rsidRDefault="000B0AB3" w:rsidP="00C40AEE">
      <w:pPr>
        <w:spacing w:after="0" w:line="240" w:lineRule="auto"/>
        <w:rPr>
          <w:rFonts w:ascii="Times New Roman" w:hAnsi="Times New Roman" w:cs="Times New Roman"/>
        </w:rPr>
      </w:pPr>
    </w:p>
    <w:p w14:paraId="3F8F7B11" w14:textId="77777777" w:rsidR="000B0AB3" w:rsidRPr="00C40AEE" w:rsidRDefault="000B0AB3" w:rsidP="00C40AEE">
      <w:pPr>
        <w:spacing w:after="0" w:line="240" w:lineRule="auto"/>
        <w:rPr>
          <w:rFonts w:ascii="Times New Roman" w:hAnsi="Times New Roman" w:cs="Times New Roman"/>
        </w:rPr>
      </w:pPr>
    </w:p>
    <w:p w14:paraId="7E7104AD" w14:textId="77777777" w:rsidR="000B0AB3" w:rsidRPr="00C40AEE" w:rsidRDefault="000B0AB3" w:rsidP="00C40AEE">
      <w:pPr>
        <w:spacing w:after="0" w:line="240" w:lineRule="auto"/>
        <w:rPr>
          <w:rFonts w:ascii="Times New Roman" w:hAnsi="Times New Roman" w:cs="Times New Roman"/>
        </w:rPr>
      </w:pPr>
    </w:p>
    <w:p w14:paraId="50CD6851" w14:textId="77777777" w:rsidR="00687B95" w:rsidRPr="00C40AEE" w:rsidRDefault="00687B95" w:rsidP="00C40AEE">
      <w:pPr>
        <w:spacing w:after="0" w:line="240" w:lineRule="auto"/>
        <w:rPr>
          <w:rFonts w:ascii="Times New Roman" w:hAnsi="Times New Roman" w:cs="Times New Roman"/>
        </w:rPr>
      </w:pPr>
    </w:p>
    <w:sectPr w:rsidR="00687B95" w:rsidRPr="00C40AEE" w:rsidSect="00B42B6A">
      <w:headerReference w:type="default" r:id="rId8"/>
      <w:footerReference w:type="default" r:id="rId9"/>
      <w:pgSz w:w="11906" w:h="16838"/>
      <w:pgMar w:top="1417" w:right="1133"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D40BB" w14:textId="77777777" w:rsidR="001335CD" w:rsidRDefault="001335CD" w:rsidP="006079EC">
      <w:pPr>
        <w:spacing w:after="0" w:line="240" w:lineRule="auto"/>
      </w:pPr>
      <w:r>
        <w:separator/>
      </w:r>
    </w:p>
  </w:endnote>
  <w:endnote w:type="continuationSeparator" w:id="0">
    <w:p w14:paraId="6CA46FBB" w14:textId="77777777" w:rsidR="001335CD" w:rsidRDefault="001335CD" w:rsidP="0060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B087" w14:textId="77777777" w:rsidR="00704FFB" w:rsidRPr="00D75DF1" w:rsidRDefault="00704FFB" w:rsidP="000A681E">
    <w:pPr>
      <w:shd w:val="clear" w:color="auto" w:fill="FFFFFF"/>
      <w:spacing w:after="0" w:line="240" w:lineRule="auto"/>
      <w:jc w:val="center"/>
      <w:rPr>
        <w:rFonts w:ascii="Arial" w:eastAsia="Times New Roman" w:hAnsi="Arial" w:cs="Arial"/>
        <w:sz w:val="16"/>
        <w:szCs w:val="16"/>
        <w:lang w:eastAsia="pt-BR"/>
      </w:rPr>
    </w:pPr>
    <w:r w:rsidRPr="00D75DF1">
      <w:rPr>
        <w:rFonts w:ascii="Arial" w:eastAsia="Times New Roman" w:hAnsi="Arial" w:cs="Arial"/>
        <w:sz w:val="16"/>
        <w:szCs w:val="16"/>
        <w:lang w:eastAsia="pt-BR"/>
      </w:rPr>
      <w:t>Av. Minas Gerais, 301, Cornélio Procópio - PR, 86300-000</w:t>
    </w:r>
  </w:p>
  <w:tbl>
    <w:tblPr>
      <w:tblW w:w="0" w:type="auto"/>
      <w:tblCellMar>
        <w:top w:w="15" w:type="dxa"/>
        <w:left w:w="15" w:type="dxa"/>
        <w:bottom w:w="15" w:type="dxa"/>
        <w:right w:w="15" w:type="dxa"/>
      </w:tblCellMar>
      <w:tblLook w:val="04A0" w:firstRow="1" w:lastRow="0" w:firstColumn="1" w:lastColumn="0" w:noHBand="0" w:noVBand="1"/>
    </w:tblPr>
    <w:tblGrid>
      <w:gridCol w:w="126"/>
      <w:gridCol w:w="6"/>
    </w:tblGrid>
    <w:tr w:rsidR="00704FFB" w:rsidRPr="00D75DF1" w14:paraId="0775EF22" w14:textId="77777777" w:rsidTr="006079EC">
      <w:tc>
        <w:tcPr>
          <w:tcW w:w="0" w:type="auto"/>
          <w:tcMar>
            <w:top w:w="0" w:type="dxa"/>
            <w:left w:w="0" w:type="dxa"/>
            <w:bottom w:w="0" w:type="dxa"/>
            <w:right w:w="120" w:type="dxa"/>
          </w:tcMar>
          <w:vAlign w:val="center"/>
          <w:hideMark/>
        </w:tcPr>
        <w:p w14:paraId="1F2E2D45" w14:textId="77777777" w:rsidR="00704FFB" w:rsidRPr="00D75DF1" w:rsidRDefault="00704FFB" w:rsidP="000A681E">
          <w:pPr>
            <w:shd w:val="clear" w:color="auto" w:fill="FFFFFF"/>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498B7E37" w14:textId="77777777" w:rsidR="00704FFB" w:rsidRPr="00D75DF1" w:rsidRDefault="00704FFB" w:rsidP="000A681E">
          <w:pPr>
            <w:spacing w:after="0" w:line="240" w:lineRule="auto"/>
            <w:jc w:val="center"/>
            <w:rPr>
              <w:rFonts w:ascii="Arial" w:eastAsia="Times New Roman" w:hAnsi="Arial" w:cs="Arial"/>
              <w:sz w:val="16"/>
              <w:szCs w:val="16"/>
              <w:lang w:eastAsia="pt-BR"/>
            </w:rPr>
          </w:pPr>
        </w:p>
      </w:tc>
    </w:tr>
    <w:tr w:rsidR="00704FFB" w:rsidRPr="00D75DF1" w14:paraId="36B8FF8B" w14:textId="77777777" w:rsidTr="006079EC">
      <w:tc>
        <w:tcPr>
          <w:tcW w:w="0" w:type="auto"/>
          <w:tcMar>
            <w:top w:w="0" w:type="dxa"/>
            <w:left w:w="0" w:type="dxa"/>
            <w:bottom w:w="0" w:type="dxa"/>
            <w:right w:w="120" w:type="dxa"/>
          </w:tcMar>
          <w:vAlign w:val="center"/>
          <w:hideMark/>
        </w:tcPr>
        <w:p w14:paraId="52639516" w14:textId="77777777" w:rsidR="00704FFB" w:rsidRPr="00D75DF1" w:rsidRDefault="00704FFB" w:rsidP="000A681E">
          <w:pPr>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515B4D80" w14:textId="77777777" w:rsidR="00704FFB" w:rsidRPr="00D75DF1" w:rsidRDefault="00704FFB" w:rsidP="000A681E">
          <w:pPr>
            <w:spacing w:after="0" w:line="240" w:lineRule="auto"/>
            <w:jc w:val="center"/>
            <w:rPr>
              <w:rFonts w:ascii="Arial" w:eastAsia="Times New Roman" w:hAnsi="Arial" w:cs="Arial"/>
              <w:sz w:val="16"/>
              <w:szCs w:val="16"/>
              <w:lang w:eastAsia="pt-BR"/>
            </w:rPr>
          </w:pPr>
        </w:p>
      </w:tc>
    </w:tr>
    <w:tr w:rsidR="00704FFB" w:rsidRPr="00D75DF1" w14:paraId="5063B582" w14:textId="77777777" w:rsidTr="006079EC">
      <w:tc>
        <w:tcPr>
          <w:tcW w:w="0" w:type="auto"/>
          <w:tcMar>
            <w:top w:w="0" w:type="dxa"/>
            <w:left w:w="0" w:type="dxa"/>
            <w:bottom w:w="0" w:type="dxa"/>
            <w:right w:w="120" w:type="dxa"/>
          </w:tcMar>
          <w:vAlign w:val="center"/>
          <w:hideMark/>
        </w:tcPr>
        <w:p w14:paraId="72303B61" w14:textId="77777777" w:rsidR="00704FFB" w:rsidRPr="00D75DF1" w:rsidRDefault="00704FFB" w:rsidP="000A681E">
          <w:pPr>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3F62E7CF" w14:textId="77777777" w:rsidR="00704FFB" w:rsidRPr="00D75DF1" w:rsidRDefault="00704FFB" w:rsidP="000A681E">
          <w:pPr>
            <w:spacing w:after="0" w:line="240" w:lineRule="auto"/>
            <w:jc w:val="center"/>
            <w:rPr>
              <w:rFonts w:ascii="Arial" w:eastAsia="Times New Roman" w:hAnsi="Arial" w:cs="Arial"/>
              <w:sz w:val="16"/>
              <w:szCs w:val="16"/>
              <w:lang w:eastAsia="pt-BR"/>
            </w:rPr>
          </w:pPr>
        </w:p>
      </w:tc>
    </w:tr>
    <w:tr w:rsidR="00704FFB" w:rsidRPr="00D75DF1" w14:paraId="5488263D" w14:textId="77777777" w:rsidTr="006079EC">
      <w:tc>
        <w:tcPr>
          <w:tcW w:w="0" w:type="auto"/>
          <w:tcMar>
            <w:top w:w="0" w:type="dxa"/>
            <w:left w:w="0" w:type="dxa"/>
            <w:bottom w:w="0" w:type="dxa"/>
            <w:right w:w="120" w:type="dxa"/>
          </w:tcMar>
          <w:vAlign w:val="center"/>
          <w:hideMark/>
        </w:tcPr>
        <w:p w14:paraId="1C3716BE" w14:textId="77777777" w:rsidR="00704FFB" w:rsidRPr="00D75DF1" w:rsidRDefault="00704FFB" w:rsidP="000A681E">
          <w:pPr>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08703AB0" w14:textId="77777777" w:rsidR="00704FFB" w:rsidRPr="00D75DF1" w:rsidRDefault="00704FFB" w:rsidP="000A681E">
          <w:pPr>
            <w:spacing w:after="0" w:line="240" w:lineRule="auto"/>
            <w:jc w:val="center"/>
            <w:rPr>
              <w:rFonts w:ascii="Arial" w:eastAsia="Times New Roman" w:hAnsi="Arial" w:cs="Arial"/>
              <w:sz w:val="16"/>
              <w:szCs w:val="16"/>
              <w:lang w:eastAsia="pt-BR"/>
            </w:rPr>
          </w:pPr>
        </w:p>
      </w:tc>
    </w:tr>
    <w:tr w:rsidR="00704FFB" w:rsidRPr="00D75DF1" w14:paraId="4CB638E7" w14:textId="77777777" w:rsidTr="006079EC">
      <w:tc>
        <w:tcPr>
          <w:tcW w:w="0" w:type="auto"/>
          <w:tcMar>
            <w:top w:w="0" w:type="dxa"/>
            <w:left w:w="0" w:type="dxa"/>
            <w:bottom w:w="0" w:type="dxa"/>
            <w:right w:w="120" w:type="dxa"/>
          </w:tcMar>
          <w:vAlign w:val="center"/>
          <w:hideMark/>
        </w:tcPr>
        <w:p w14:paraId="062FC3C3" w14:textId="77777777" w:rsidR="00704FFB" w:rsidRPr="00D75DF1" w:rsidRDefault="00704FFB" w:rsidP="000A681E">
          <w:pPr>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7175BBE5" w14:textId="77777777" w:rsidR="00704FFB" w:rsidRPr="00D75DF1" w:rsidRDefault="00704FFB" w:rsidP="000A681E">
          <w:pPr>
            <w:spacing w:after="0" w:line="240" w:lineRule="auto"/>
            <w:jc w:val="center"/>
            <w:rPr>
              <w:rFonts w:ascii="Arial" w:eastAsia="Times New Roman" w:hAnsi="Arial" w:cs="Arial"/>
              <w:sz w:val="16"/>
              <w:szCs w:val="16"/>
              <w:lang w:eastAsia="pt-BR"/>
            </w:rPr>
          </w:pPr>
        </w:p>
      </w:tc>
    </w:tr>
    <w:tr w:rsidR="00704FFB" w:rsidRPr="00D75DF1" w14:paraId="2BC17B30" w14:textId="77777777" w:rsidTr="006079EC">
      <w:tc>
        <w:tcPr>
          <w:tcW w:w="0" w:type="auto"/>
          <w:tcMar>
            <w:top w:w="0" w:type="dxa"/>
            <w:left w:w="0" w:type="dxa"/>
            <w:bottom w:w="0" w:type="dxa"/>
            <w:right w:w="120" w:type="dxa"/>
          </w:tcMar>
          <w:vAlign w:val="center"/>
          <w:hideMark/>
        </w:tcPr>
        <w:p w14:paraId="05B1C160" w14:textId="77777777" w:rsidR="00704FFB" w:rsidRPr="00D75DF1" w:rsidRDefault="00704FFB" w:rsidP="000A681E">
          <w:pPr>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0F542FFB" w14:textId="77777777" w:rsidR="00704FFB" w:rsidRPr="00D75DF1" w:rsidRDefault="00704FFB" w:rsidP="000A681E">
          <w:pPr>
            <w:spacing w:after="0" w:line="240" w:lineRule="auto"/>
            <w:jc w:val="center"/>
            <w:rPr>
              <w:rFonts w:ascii="Arial" w:eastAsia="Times New Roman" w:hAnsi="Arial" w:cs="Arial"/>
              <w:sz w:val="16"/>
              <w:szCs w:val="16"/>
              <w:lang w:eastAsia="pt-BR"/>
            </w:rPr>
          </w:pPr>
        </w:p>
      </w:tc>
    </w:tr>
    <w:tr w:rsidR="00704FFB" w:rsidRPr="00D75DF1" w14:paraId="62B59591" w14:textId="77777777" w:rsidTr="006079EC">
      <w:tc>
        <w:tcPr>
          <w:tcW w:w="0" w:type="auto"/>
          <w:tcMar>
            <w:top w:w="0" w:type="dxa"/>
            <w:left w:w="0" w:type="dxa"/>
            <w:bottom w:w="0" w:type="dxa"/>
            <w:right w:w="120" w:type="dxa"/>
          </w:tcMar>
          <w:vAlign w:val="center"/>
          <w:hideMark/>
        </w:tcPr>
        <w:p w14:paraId="389FB375" w14:textId="77777777" w:rsidR="00704FFB" w:rsidRPr="00D75DF1" w:rsidRDefault="00704FFB" w:rsidP="000A681E">
          <w:pPr>
            <w:spacing w:after="0" w:line="240" w:lineRule="auto"/>
            <w:jc w:val="center"/>
            <w:rPr>
              <w:rFonts w:ascii="Arial" w:eastAsia="Times New Roman" w:hAnsi="Arial" w:cs="Arial"/>
              <w:sz w:val="16"/>
              <w:szCs w:val="16"/>
              <w:lang w:eastAsia="pt-BR"/>
            </w:rPr>
          </w:pPr>
        </w:p>
      </w:tc>
      <w:tc>
        <w:tcPr>
          <w:tcW w:w="0" w:type="auto"/>
          <w:tcMar>
            <w:top w:w="0" w:type="dxa"/>
            <w:left w:w="0" w:type="dxa"/>
            <w:bottom w:w="0" w:type="dxa"/>
            <w:right w:w="0" w:type="dxa"/>
          </w:tcMar>
          <w:vAlign w:val="center"/>
          <w:hideMark/>
        </w:tcPr>
        <w:p w14:paraId="61B4733B" w14:textId="77777777" w:rsidR="00704FFB" w:rsidRPr="00D75DF1" w:rsidRDefault="00704FFB" w:rsidP="000A681E">
          <w:pPr>
            <w:spacing w:after="0" w:line="240" w:lineRule="auto"/>
            <w:jc w:val="center"/>
            <w:rPr>
              <w:rFonts w:ascii="Arial" w:eastAsia="Times New Roman" w:hAnsi="Arial" w:cs="Arial"/>
              <w:sz w:val="16"/>
              <w:szCs w:val="16"/>
              <w:lang w:eastAsia="pt-BR"/>
            </w:rPr>
          </w:pPr>
        </w:p>
      </w:tc>
    </w:tr>
  </w:tbl>
  <w:p w14:paraId="6B37D488" w14:textId="77777777" w:rsidR="00704FFB" w:rsidRDefault="001335CD" w:rsidP="000A681E">
    <w:pPr>
      <w:shd w:val="clear" w:color="auto" w:fill="FFFFFF"/>
      <w:spacing w:after="0" w:line="240" w:lineRule="auto"/>
      <w:jc w:val="center"/>
      <w:textAlignment w:val="center"/>
      <w:rPr>
        <w:rFonts w:ascii="Arial" w:eastAsia="Times New Roman" w:hAnsi="Arial" w:cs="Arial"/>
        <w:sz w:val="16"/>
        <w:szCs w:val="16"/>
        <w:lang w:eastAsia="pt-BR"/>
      </w:rPr>
    </w:pPr>
    <w:hyperlink r:id="rId1" w:history="1">
      <w:r w:rsidR="00704FFB" w:rsidRPr="00D75DF1">
        <w:rPr>
          <w:rFonts w:ascii="Arial" w:eastAsia="Times New Roman" w:hAnsi="Arial" w:cs="Arial"/>
          <w:sz w:val="16"/>
          <w:szCs w:val="16"/>
          <w:lang w:eastAsia="pt-BR"/>
        </w:rPr>
        <w:t>Fone</w:t>
      </w:r>
    </w:hyperlink>
    <w:r w:rsidR="00704FFB" w:rsidRPr="00D75DF1">
      <w:rPr>
        <w:rFonts w:ascii="Arial" w:eastAsia="Times New Roman" w:hAnsi="Arial" w:cs="Arial"/>
        <w:sz w:val="16"/>
        <w:szCs w:val="16"/>
        <w:lang w:eastAsia="pt-BR"/>
      </w:rPr>
      <w:t>: </w:t>
    </w:r>
    <w:hyperlink r:id="rId2" w:tooltip="Ligar pelo Hangouts" w:history="1">
      <w:r w:rsidR="00704FFB" w:rsidRPr="00D75DF1">
        <w:rPr>
          <w:rFonts w:ascii="Arial" w:eastAsia="Times New Roman" w:hAnsi="Arial" w:cs="Arial"/>
          <w:sz w:val="16"/>
          <w:szCs w:val="16"/>
          <w:lang w:eastAsia="pt-BR"/>
        </w:rPr>
        <w:t>(43) 3520-8000</w:t>
      </w:r>
    </w:hyperlink>
  </w:p>
  <w:p w14:paraId="57E16515" w14:textId="77777777" w:rsidR="00704FFB" w:rsidRDefault="00704FFB" w:rsidP="002C7527">
    <w:pPr>
      <w:shd w:val="clear" w:color="auto" w:fill="FFFFFF"/>
      <w:spacing w:after="0" w:line="240" w:lineRule="auto"/>
      <w:jc w:val="center"/>
      <w:rPr>
        <w:rFonts w:ascii="Arial" w:eastAsia="Times New Roman" w:hAnsi="Arial" w:cs="Arial"/>
        <w:sz w:val="16"/>
        <w:szCs w:val="16"/>
        <w:lang w:eastAsia="pt-BR"/>
      </w:rPr>
    </w:pPr>
    <w:r>
      <w:rPr>
        <w:rFonts w:ascii="Arial" w:eastAsia="Times New Roman" w:hAnsi="Arial" w:cs="Arial"/>
        <w:sz w:val="16"/>
        <w:szCs w:val="16"/>
        <w:lang w:eastAsia="pt-BR"/>
      </w:rPr>
      <w:t>CNPJ Nº 76.331.941/0001-70</w:t>
    </w:r>
  </w:p>
  <w:p w14:paraId="7CEFC43F" w14:textId="77777777" w:rsidR="00704FFB" w:rsidRPr="00D75DF1" w:rsidRDefault="00704FFB" w:rsidP="000A681E">
    <w:pPr>
      <w:shd w:val="clear" w:color="auto" w:fill="FFFFFF"/>
      <w:spacing w:after="0" w:line="240" w:lineRule="auto"/>
      <w:jc w:val="center"/>
      <w:textAlignment w:val="center"/>
      <w:rPr>
        <w:rFonts w:ascii="Arial" w:eastAsia="Times New Roman" w:hAnsi="Arial" w:cs="Arial"/>
        <w:sz w:val="16"/>
        <w:szCs w:val="16"/>
        <w:lang w:eastAsia="pt-BR"/>
      </w:rPr>
    </w:pPr>
    <w:r w:rsidRPr="00D75DF1">
      <w:rPr>
        <w:rFonts w:ascii="Arial" w:eastAsia="Times New Roman" w:hAnsi="Arial" w:cs="Arial"/>
        <w:sz w:val="16"/>
        <w:szCs w:val="16"/>
        <w:lang w:eastAsia="pt-BR"/>
      </w:rPr>
      <w:t xml:space="preserve">Site: </w:t>
    </w:r>
    <w:hyperlink r:id="rId3" w:history="1">
      <w:r w:rsidRPr="00D75DF1">
        <w:rPr>
          <w:rStyle w:val="Hyperlink"/>
          <w:rFonts w:ascii="Arial" w:hAnsi="Arial" w:cs="Arial"/>
          <w:color w:val="auto"/>
          <w:sz w:val="16"/>
          <w:szCs w:val="16"/>
          <w:u w:val="none"/>
        </w:rPr>
        <w:t>http://www.cornelioprocopio.pr.gov.br</w:t>
      </w:r>
    </w:hyperlink>
  </w:p>
  <w:p w14:paraId="15489B20" w14:textId="77777777" w:rsidR="00704FFB" w:rsidRPr="00D75DF1" w:rsidRDefault="00704FFB" w:rsidP="000A681E">
    <w:pPr>
      <w:pStyle w:val="Rodap"/>
      <w:jc w:val="center"/>
      <w:rPr>
        <w:rFonts w:ascii="Arial" w:hAnsi="Arial" w:cs="Arial"/>
        <w:sz w:val="18"/>
        <w:szCs w:val="18"/>
      </w:rPr>
    </w:pPr>
    <w:r w:rsidRPr="00D75DF1">
      <w:rPr>
        <w:rFonts w:ascii="Arial" w:hAnsi="Arial" w:cs="Arial"/>
        <w:sz w:val="16"/>
        <w:szCs w:val="16"/>
      </w:rPr>
      <w:t>Facebook: @prefeituracornelioprocopio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DCCF" w14:textId="77777777" w:rsidR="001335CD" w:rsidRDefault="001335CD" w:rsidP="006079EC">
      <w:pPr>
        <w:spacing w:after="0" w:line="240" w:lineRule="auto"/>
      </w:pPr>
      <w:r>
        <w:separator/>
      </w:r>
    </w:p>
  </w:footnote>
  <w:footnote w:type="continuationSeparator" w:id="0">
    <w:p w14:paraId="6983F779" w14:textId="77777777" w:rsidR="001335CD" w:rsidRDefault="001335CD" w:rsidP="00607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76A98" w14:textId="77777777" w:rsidR="00704FFB" w:rsidRDefault="00704FFB" w:rsidP="006079EC">
    <w:pPr>
      <w:pStyle w:val="Cabealho"/>
      <w:jc w:val="center"/>
    </w:pPr>
    <w:r>
      <w:rPr>
        <w:noProof/>
        <w:lang w:eastAsia="pt-BR"/>
      </w:rPr>
      <w:drawing>
        <wp:inline distT="0" distB="0" distL="0" distR="0" wp14:anchorId="4D6E95DD" wp14:editId="267813CF">
          <wp:extent cx="3012285" cy="1311676"/>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OVO SELO PNG.png"/>
                  <pic:cNvPicPr/>
                </pic:nvPicPr>
                <pic:blipFill>
                  <a:blip r:embed="rId1">
                    <a:extLst>
                      <a:ext uri="{28A0092B-C50C-407E-A947-70E740481C1C}">
                        <a14:useLocalDpi xmlns:a14="http://schemas.microsoft.com/office/drawing/2010/main" val="0"/>
                      </a:ext>
                    </a:extLst>
                  </a:blip>
                  <a:stretch>
                    <a:fillRect/>
                  </a:stretch>
                </pic:blipFill>
                <pic:spPr>
                  <a:xfrm>
                    <a:off x="0" y="0"/>
                    <a:ext cx="3070954" cy="13372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5E5"/>
    <w:multiLevelType w:val="hybridMultilevel"/>
    <w:tmpl w:val="49FCD03E"/>
    <w:lvl w:ilvl="0" w:tplc="5C0820B6">
      <w:start w:val="1"/>
      <w:numFmt w:val="upperRoman"/>
      <w:lvlText w:val="%1&gt;"/>
      <w:lvlJc w:val="left"/>
      <w:pPr>
        <w:ind w:left="1440" w:hanging="10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DD19F5"/>
    <w:multiLevelType w:val="hybridMultilevel"/>
    <w:tmpl w:val="79E27924"/>
    <w:lvl w:ilvl="0" w:tplc="F1889C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2B363B"/>
    <w:multiLevelType w:val="hybridMultilevel"/>
    <w:tmpl w:val="F21245C4"/>
    <w:lvl w:ilvl="0" w:tplc="829064A8">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88712E"/>
    <w:multiLevelType w:val="hybridMultilevel"/>
    <w:tmpl w:val="C9DEBC7A"/>
    <w:lvl w:ilvl="0" w:tplc="04160001">
      <w:start w:val="22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D84F61"/>
    <w:multiLevelType w:val="multilevel"/>
    <w:tmpl w:val="EEBC2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533E4"/>
    <w:multiLevelType w:val="hybridMultilevel"/>
    <w:tmpl w:val="00F061B0"/>
    <w:lvl w:ilvl="0" w:tplc="3EC6800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C8956B0"/>
    <w:multiLevelType w:val="multilevel"/>
    <w:tmpl w:val="AD563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E32034"/>
    <w:multiLevelType w:val="hybridMultilevel"/>
    <w:tmpl w:val="D5384B38"/>
    <w:lvl w:ilvl="0" w:tplc="D59EB442">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 w15:restartNumberingAfterBreak="0">
    <w:nsid w:val="62E83281"/>
    <w:multiLevelType w:val="hybridMultilevel"/>
    <w:tmpl w:val="7DA00A6E"/>
    <w:lvl w:ilvl="0" w:tplc="67E2B3A0">
      <w:numFmt w:val="bullet"/>
      <w:lvlText w:val=""/>
      <w:lvlJc w:val="left"/>
      <w:pPr>
        <w:ind w:left="1068" w:hanging="360"/>
      </w:pPr>
      <w:rPr>
        <w:rFonts w:ascii="Symbol" w:eastAsiaTheme="minorHAns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 w15:restartNumberingAfterBreak="0">
    <w:nsid w:val="6EB56999"/>
    <w:multiLevelType w:val="hybridMultilevel"/>
    <w:tmpl w:val="A9BE4AEE"/>
    <w:lvl w:ilvl="0" w:tplc="0FBCE130">
      <w:start w:val="28"/>
      <w:numFmt w:val="bullet"/>
      <w:lvlText w:val=""/>
      <w:lvlJc w:val="left"/>
      <w:pPr>
        <w:ind w:left="1068" w:hanging="360"/>
      </w:pPr>
      <w:rPr>
        <w:rFonts w:ascii="Symbol" w:eastAsiaTheme="minorHAns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15:restartNumberingAfterBreak="0">
    <w:nsid w:val="7FB81A43"/>
    <w:multiLevelType w:val="hybridMultilevel"/>
    <w:tmpl w:val="535C8A54"/>
    <w:lvl w:ilvl="0" w:tplc="05E4577A">
      <w:start w:val="37"/>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0"/>
  </w:num>
  <w:num w:numId="6">
    <w:abstractNumId w:val="8"/>
  </w:num>
  <w:num w:numId="7">
    <w:abstractNumId w:val="7"/>
  </w:num>
  <w:num w:numId="8">
    <w:abstractNumId w:val="9"/>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A0"/>
    <w:rsid w:val="00002041"/>
    <w:rsid w:val="00003C5C"/>
    <w:rsid w:val="000049AD"/>
    <w:rsid w:val="00012B19"/>
    <w:rsid w:val="0002395C"/>
    <w:rsid w:val="000240E4"/>
    <w:rsid w:val="00026B73"/>
    <w:rsid w:val="000367FC"/>
    <w:rsid w:val="00041672"/>
    <w:rsid w:val="00045A21"/>
    <w:rsid w:val="0006597F"/>
    <w:rsid w:val="00067AE6"/>
    <w:rsid w:val="000725A6"/>
    <w:rsid w:val="00073960"/>
    <w:rsid w:val="00076054"/>
    <w:rsid w:val="000900F0"/>
    <w:rsid w:val="000A681E"/>
    <w:rsid w:val="000B0AB3"/>
    <w:rsid w:val="000B1084"/>
    <w:rsid w:val="000B46A0"/>
    <w:rsid w:val="000C1533"/>
    <w:rsid w:val="000E15EE"/>
    <w:rsid w:val="000E5801"/>
    <w:rsid w:val="000F353A"/>
    <w:rsid w:val="00101506"/>
    <w:rsid w:val="00105E84"/>
    <w:rsid w:val="00111F1A"/>
    <w:rsid w:val="00123D5B"/>
    <w:rsid w:val="001335CD"/>
    <w:rsid w:val="001349CC"/>
    <w:rsid w:val="0014154D"/>
    <w:rsid w:val="00141745"/>
    <w:rsid w:val="00145D6C"/>
    <w:rsid w:val="001511E9"/>
    <w:rsid w:val="00153581"/>
    <w:rsid w:val="00167296"/>
    <w:rsid w:val="0017345A"/>
    <w:rsid w:val="0017551C"/>
    <w:rsid w:val="001C3D5F"/>
    <w:rsid w:val="001D08B6"/>
    <w:rsid w:val="001E674F"/>
    <w:rsid w:val="001F190E"/>
    <w:rsid w:val="002043C2"/>
    <w:rsid w:val="00205B63"/>
    <w:rsid w:val="00214626"/>
    <w:rsid w:val="00214DD9"/>
    <w:rsid w:val="00227648"/>
    <w:rsid w:val="00237A77"/>
    <w:rsid w:val="00241D82"/>
    <w:rsid w:val="00245EE7"/>
    <w:rsid w:val="00246C0D"/>
    <w:rsid w:val="00247231"/>
    <w:rsid w:val="00256DCE"/>
    <w:rsid w:val="00256FC5"/>
    <w:rsid w:val="00263BF5"/>
    <w:rsid w:val="00263FBB"/>
    <w:rsid w:val="002770FE"/>
    <w:rsid w:val="00281910"/>
    <w:rsid w:val="002834A3"/>
    <w:rsid w:val="00286DB4"/>
    <w:rsid w:val="00287356"/>
    <w:rsid w:val="00287980"/>
    <w:rsid w:val="002B0EEA"/>
    <w:rsid w:val="002B5CEF"/>
    <w:rsid w:val="002C35B5"/>
    <w:rsid w:val="002C5926"/>
    <w:rsid w:val="002C60BE"/>
    <w:rsid w:val="002C7527"/>
    <w:rsid w:val="002D28D2"/>
    <w:rsid w:val="002E6AD1"/>
    <w:rsid w:val="002E7A32"/>
    <w:rsid w:val="002F6F1B"/>
    <w:rsid w:val="002F747A"/>
    <w:rsid w:val="00303C22"/>
    <w:rsid w:val="00304A2E"/>
    <w:rsid w:val="00311960"/>
    <w:rsid w:val="00315136"/>
    <w:rsid w:val="003153FC"/>
    <w:rsid w:val="0031681C"/>
    <w:rsid w:val="00317A28"/>
    <w:rsid w:val="00321B13"/>
    <w:rsid w:val="00321D9D"/>
    <w:rsid w:val="00331593"/>
    <w:rsid w:val="003337FC"/>
    <w:rsid w:val="00341C7A"/>
    <w:rsid w:val="00351171"/>
    <w:rsid w:val="00353EED"/>
    <w:rsid w:val="00355ECE"/>
    <w:rsid w:val="00363F54"/>
    <w:rsid w:val="003807DE"/>
    <w:rsid w:val="00383FD3"/>
    <w:rsid w:val="00384229"/>
    <w:rsid w:val="00392499"/>
    <w:rsid w:val="00396959"/>
    <w:rsid w:val="003A4861"/>
    <w:rsid w:val="003A75C9"/>
    <w:rsid w:val="003B0FA5"/>
    <w:rsid w:val="003B785C"/>
    <w:rsid w:val="003C00E3"/>
    <w:rsid w:val="003C43C7"/>
    <w:rsid w:val="003D0C82"/>
    <w:rsid w:val="003E10CD"/>
    <w:rsid w:val="003F4E20"/>
    <w:rsid w:val="00407C79"/>
    <w:rsid w:val="00411926"/>
    <w:rsid w:val="004240A9"/>
    <w:rsid w:val="00434F75"/>
    <w:rsid w:val="00441D1B"/>
    <w:rsid w:val="00441EBF"/>
    <w:rsid w:val="00443051"/>
    <w:rsid w:val="00455638"/>
    <w:rsid w:val="004912D1"/>
    <w:rsid w:val="004C092F"/>
    <w:rsid w:val="004C4E51"/>
    <w:rsid w:val="004C7C23"/>
    <w:rsid w:val="004D0134"/>
    <w:rsid w:val="004D4D6B"/>
    <w:rsid w:val="004E19F5"/>
    <w:rsid w:val="004E66A7"/>
    <w:rsid w:val="00501CC6"/>
    <w:rsid w:val="0051307E"/>
    <w:rsid w:val="00517CDB"/>
    <w:rsid w:val="00525A1F"/>
    <w:rsid w:val="00530ED7"/>
    <w:rsid w:val="0053730E"/>
    <w:rsid w:val="00544B4E"/>
    <w:rsid w:val="00544F49"/>
    <w:rsid w:val="005479E9"/>
    <w:rsid w:val="005514B7"/>
    <w:rsid w:val="00554B2A"/>
    <w:rsid w:val="005579EA"/>
    <w:rsid w:val="00580496"/>
    <w:rsid w:val="005E1E4D"/>
    <w:rsid w:val="005F6519"/>
    <w:rsid w:val="00600836"/>
    <w:rsid w:val="006079EC"/>
    <w:rsid w:val="00613C0D"/>
    <w:rsid w:val="006232C1"/>
    <w:rsid w:val="0062615F"/>
    <w:rsid w:val="006270CD"/>
    <w:rsid w:val="00631C92"/>
    <w:rsid w:val="006460F9"/>
    <w:rsid w:val="00650A55"/>
    <w:rsid w:val="00663C49"/>
    <w:rsid w:val="00673270"/>
    <w:rsid w:val="00683100"/>
    <w:rsid w:val="00687B95"/>
    <w:rsid w:val="006910C1"/>
    <w:rsid w:val="006923D1"/>
    <w:rsid w:val="00693857"/>
    <w:rsid w:val="00693CC2"/>
    <w:rsid w:val="00694BF7"/>
    <w:rsid w:val="006A5BAE"/>
    <w:rsid w:val="006B07E0"/>
    <w:rsid w:val="006B36B6"/>
    <w:rsid w:val="006B5FAC"/>
    <w:rsid w:val="006B6419"/>
    <w:rsid w:val="006C002F"/>
    <w:rsid w:val="006C5571"/>
    <w:rsid w:val="006D357B"/>
    <w:rsid w:val="006D43BA"/>
    <w:rsid w:val="006D5445"/>
    <w:rsid w:val="006F301E"/>
    <w:rsid w:val="006F3AE0"/>
    <w:rsid w:val="00704FFB"/>
    <w:rsid w:val="00705106"/>
    <w:rsid w:val="00707FA1"/>
    <w:rsid w:val="00711288"/>
    <w:rsid w:val="0072024F"/>
    <w:rsid w:val="007219C9"/>
    <w:rsid w:val="00726B10"/>
    <w:rsid w:val="00733A26"/>
    <w:rsid w:val="00737053"/>
    <w:rsid w:val="00742491"/>
    <w:rsid w:val="007458EF"/>
    <w:rsid w:val="00747399"/>
    <w:rsid w:val="007559C2"/>
    <w:rsid w:val="007618C0"/>
    <w:rsid w:val="007736CA"/>
    <w:rsid w:val="0078045A"/>
    <w:rsid w:val="00785F54"/>
    <w:rsid w:val="00785F61"/>
    <w:rsid w:val="007A24E2"/>
    <w:rsid w:val="007B074C"/>
    <w:rsid w:val="007B27F7"/>
    <w:rsid w:val="007B5ACB"/>
    <w:rsid w:val="007C1496"/>
    <w:rsid w:val="007C3223"/>
    <w:rsid w:val="007C3BED"/>
    <w:rsid w:val="007C7623"/>
    <w:rsid w:val="007D0DB2"/>
    <w:rsid w:val="007E4E3A"/>
    <w:rsid w:val="008168AB"/>
    <w:rsid w:val="008222F7"/>
    <w:rsid w:val="00835860"/>
    <w:rsid w:val="0084323E"/>
    <w:rsid w:val="00844DB8"/>
    <w:rsid w:val="00845D54"/>
    <w:rsid w:val="00852EA9"/>
    <w:rsid w:val="008566A4"/>
    <w:rsid w:val="00875922"/>
    <w:rsid w:val="00875A82"/>
    <w:rsid w:val="00883C99"/>
    <w:rsid w:val="00893D0A"/>
    <w:rsid w:val="008C4ABF"/>
    <w:rsid w:val="008E29AB"/>
    <w:rsid w:val="008F61D4"/>
    <w:rsid w:val="00900B26"/>
    <w:rsid w:val="009122DE"/>
    <w:rsid w:val="009376F5"/>
    <w:rsid w:val="009770D0"/>
    <w:rsid w:val="009777C0"/>
    <w:rsid w:val="00982A11"/>
    <w:rsid w:val="009845C3"/>
    <w:rsid w:val="009A422A"/>
    <w:rsid w:val="009B79F7"/>
    <w:rsid w:val="009C519F"/>
    <w:rsid w:val="009C6945"/>
    <w:rsid w:val="009C7817"/>
    <w:rsid w:val="009D47EE"/>
    <w:rsid w:val="009D7743"/>
    <w:rsid w:val="009F1830"/>
    <w:rsid w:val="009F5A09"/>
    <w:rsid w:val="00A11356"/>
    <w:rsid w:val="00A23C27"/>
    <w:rsid w:val="00A30831"/>
    <w:rsid w:val="00A31700"/>
    <w:rsid w:val="00A33E38"/>
    <w:rsid w:val="00A4632A"/>
    <w:rsid w:val="00A604E6"/>
    <w:rsid w:val="00A60683"/>
    <w:rsid w:val="00A63D9B"/>
    <w:rsid w:val="00A650DF"/>
    <w:rsid w:val="00A801A6"/>
    <w:rsid w:val="00A83ECA"/>
    <w:rsid w:val="00A93B58"/>
    <w:rsid w:val="00A956A3"/>
    <w:rsid w:val="00A95CBB"/>
    <w:rsid w:val="00AA3D39"/>
    <w:rsid w:val="00AC7755"/>
    <w:rsid w:val="00B1454A"/>
    <w:rsid w:val="00B1532D"/>
    <w:rsid w:val="00B21C42"/>
    <w:rsid w:val="00B2725F"/>
    <w:rsid w:val="00B34CB5"/>
    <w:rsid w:val="00B42B6A"/>
    <w:rsid w:val="00B45D46"/>
    <w:rsid w:val="00B50C2A"/>
    <w:rsid w:val="00B61A42"/>
    <w:rsid w:val="00B66B3D"/>
    <w:rsid w:val="00B70902"/>
    <w:rsid w:val="00B74676"/>
    <w:rsid w:val="00B84197"/>
    <w:rsid w:val="00BA558E"/>
    <w:rsid w:val="00BB05EE"/>
    <w:rsid w:val="00BC270A"/>
    <w:rsid w:val="00BC4C57"/>
    <w:rsid w:val="00BD7BD2"/>
    <w:rsid w:val="00BE7282"/>
    <w:rsid w:val="00C07542"/>
    <w:rsid w:val="00C07BC2"/>
    <w:rsid w:val="00C31793"/>
    <w:rsid w:val="00C3397A"/>
    <w:rsid w:val="00C40AEE"/>
    <w:rsid w:val="00C4228F"/>
    <w:rsid w:val="00C460D5"/>
    <w:rsid w:val="00C50822"/>
    <w:rsid w:val="00C65FEC"/>
    <w:rsid w:val="00C714AF"/>
    <w:rsid w:val="00C95B18"/>
    <w:rsid w:val="00CA6526"/>
    <w:rsid w:val="00CB28F2"/>
    <w:rsid w:val="00CB6D81"/>
    <w:rsid w:val="00CC7CCD"/>
    <w:rsid w:val="00CE6C72"/>
    <w:rsid w:val="00D0237C"/>
    <w:rsid w:val="00D138C5"/>
    <w:rsid w:val="00D1634A"/>
    <w:rsid w:val="00D21474"/>
    <w:rsid w:val="00D2693B"/>
    <w:rsid w:val="00D5216D"/>
    <w:rsid w:val="00D526FF"/>
    <w:rsid w:val="00D536CD"/>
    <w:rsid w:val="00D71891"/>
    <w:rsid w:val="00D75DF1"/>
    <w:rsid w:val="00D7795D"/>
    <w:rsid w:val="00D86B73"/>
    <w:rsid w:val="00D95AE9"/>
    <w:rsid w:val="00D9778C"/>
    <w:rsid w:val="00DA0ED1"/>
    <w:rsid w:val="00DA2C83"/>
    <w:rsid w:val="00DB02A9"/>
    <w:rsid w:val="00DB1557"/>
    <w:rsid w:val="00DB2525"/>
    <w:rsid w:val="00DB39F8"/>
    <w:rsid w:val="00DB3DE0"/>
    <w:rsid w:val="00DC688A"/>
    <w:rsid w:val="00DD303C"/>
    <w:rsid w:val="00DD3D29"/>
    <w:rsid w:val="00DE6EEC"/>
    <w:rsid w:val="00DE754A"/>
    <w:rsid w:val="00DF2F94"/>
    <w:rsid w:val="00E24FA3"/>
    <w:rsid w:val="00E27860"/>
    <w:rsid w:val="00E376A0"/>
    <w:rsid w:val="00E51B95"/>
    <w:rsid w:val="00E534B5"/>
    <w:rsid w:val="00E656E6"/>
    <w:rsid w:val="00E75E60"/>
    <w:rsid w:val="00E853DB"/>
    <w:rsid w:val="00E85F2E"/>
    <w:rsid w:val="00E9372A"/>
    <w:rsid w:val="00E94011"/>
    <w:rsid w:val="00EA0AF2"/>
    <w:rsid w:val="00EA118D"/>
    <w:rsid w:val="00EA15E2"/>
    <w:rsid w:val="00EA4608"/>
    <w:rsid w:val="00EA4C54"/>
    <w:rsid w:val="00EB275D"/>
    <w:rsid w:val="00EB3A64"/>
    <w:rsid w:val="00EC036C"/>
    <w:rsid w:val="00EC248D"/>
    <w:rsid w:val="00ED4BAC"/>
    <w:rsid w:val="00ED59CB"/>
    <w:rsid w:val="00EF4C55"/>
    <w:rsid w:val="00F022C8"/>
    <w:rsid w:val="00F22520"/>
    <w:rsid w:val="00F24EAE"/>
    <w:rsid w:val="00F26C92"/>
    <w:rsid w:val="00F318CD"/>
    <w:rsid w:val="00F3600B"/>
    <w:rsid w:val="00F37E8D"/>
    <w:rsid w:val="00F41D61"/>
    <w:rsid w:val="00F47622"/>
    <w:rsid w:val="00F65CCF"/>
    <w:rsid w:val="00F71801"/>
    <w:rsid w:val="00F73350"/>
    <w:rsid w:val="00F74149"/>
    <w:rsid w:val="00F8571E"/>
    <w:rsid w:val="00F9475A"/>
    <w:rsid w:val="00F96B9A"/>
    <w:rsid w:val="00FA5E6B"/>
    <w:rsid w:val="00FB0791"/>
    <w:rsid w:val="00FB6DBC"/>
    <w:rsid w:val="00FB77EC"/>
    <w:rsid w:val="00FC0566"/>
    <w:rsid w:val="00FC6C34"/>
    <w:rsid w:val="00FD7BAF"/>
    <w:rsid w:val="00FE40B2"/>
    <w:rsid w:val="00FF67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0110"/>
  <w15:docId w15:val="{87C02EE7-6B31-48CF-A97A-463E7750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0B46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9F183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287356"/>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har"/>
    <w:uiPriority w:val="9"/>
    <w:semiHidden/>
    <w:unhideWhenUsed/>
    <w:qFormat/>
    <w:rsid w:val="000900F0"/>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6">
    <w:name w:val="heading 6"/>
    <w:basedOn w:val="Normal"/>
    <w:next w:val="Normal"/>
    <w:link w:val="Ttulo6Char"/>
    <w:uiPriority w:val="9"/>
    <w:semiHidden/>
    <w:unhideWhenUsed/>
    <w:qFormat/>
    <w:rsid w:val="00227648"/>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46A0"/>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0B46A0"/>
    <w:rPr>
      <w:color w:val="0000FF"/>
      <w:u w:val="single"/>
    </w:rPr>
  </w:style>
  <w:style w:type="paragraph" w:styleId="Cabealho">
    <w:name w:val="header"/>
    <w:basedOn w:val="Normal"/>
    <w:link w:val="CabealhoChar"/>
    <w:uiPriority w:val="99"/>
    <w:unhideWhenUsed/>
    <w:rsid w:val="006079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79EC"/>
  </w:style>
  <w:style w:type="paragraph" w:styleId="Rodap">
    <w:name w:val="footer"/>
    <w:basedOn w:val="Normal"/>
    <w:link w:val="RodapChar"/>
    <w:uiPriority w:val="99"/>
    <w:unhideWhenUsed/>
    <w:rsid w:val="006079EC"/>
    <w:pPr>
      <w:tabs>
        <w:tab w:val="center" w:pos="4252"/>
        <w:tab w:val="right" w:pos="8504"/>
      </w:tabs>
      <w:spacing w:after="0" w:line="240" w:lineRule="auto"/>
    </w:pPr>
  </w:style>
  <w:style w:type="character" w:customStyle="1" w:styleId="RodapChar">
    <w:name w:val="Rodapé Char"/>
    <w:basedOn w:val="Fontepargpadro"/>
    <w:link w:val="Rodap"/>
    <w:uiPriority w:val="99"/>
    <w:rsid w:val="006079EC"/>
  </w:style>
  <w:style w:type="paragraph" w:styleId="Partesuperior-zdoformulrio">
    <w:name w:val="HTML Top of Form"/>
    <w:basedOn w:val="Normal"/>
    <w:next w:val="Normal"/>
    <w:link w:val="Partesuperior-zdoformulrioChar"/>
    <w:hidden/>
    <w:uiPriority w:val="99"/>
    <w:semiHidden/>
    <w:unhideWhenUsed/>
    <w:rsid w:val="006079EC"/>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6079E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6079EC"/>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6079EC"/>
    <w:rPr>
      <w:rFonts w:ascii="Arial" w:eastAsia="Times New Roman" w:hAnsi="Arial" w:cs="Arial"/>
      <w:vanish/>
      <w:sz w:val="16"/>
      <w:szCs w:val="16"/>
      <w:lang w:eastAsia="pt-BR"/>
    </w:rPr>
  </w:style>
  <w:style w:type="character" w:customStyle="1" w:styleId="aq14fc">
    <w:name w:val="aq14fc"/>
    <w:basedOn w:val="Fontepargpadro"/>
    <w:rsid w:val="006079EC"/>
  </w:style>
  <w:style w:type="character" w:customStyle="1" w:styleId="r-i0fneydf74">
    <w:name w:val="r-i0f_neydf7_4"/>
    <w:basedOn w:val="Fontepargpadro"/>
    <w:rsid w:val="006079EC"/>
  </w:style>
  <w:style w:type="character" w:customStyle="1" w:styleId="yhemcb">
    <w:name w:val="yhemcb"/>
    <w:basedOn w:val="Fontepargpadro"/>
    <w:rsid w:val="006079EC"/>
  </w:style>
  <w:style w:type="character" w:customStyle="1" w:styleId="w8qarf">
    <w:name w:val="w8qarf"/>
    <w:basedOn w:val="Fontepargpadro"/>
    <w:rsid w:val="006079EC"/>
  </w:style>
  <w:style w:type="character" w:customStyle="1" w:styleId="lrzxr">
    <w:name w:val="lrzxr"/>
    <w:basedOn w:val="Fontepargpadro"/>
    <w:rsid w:val="006079EC"/>
  </w:style>
  <w:style w:type="character" w:customStyle="1" w:styleId="il3spwf5hfxs-fvwfaymp7k">
    <w:name w:val="il3spwf5hfxs-fvwfaymp7_k"/>
    <w:basedOn w:val="Fontepargpadro"/>
    <w:rsid w:val="006079EC"/>
  </w:style>
  <w:style w:type="character" w:customStyle="1" w:styleId="iymu1usucaw4-xlljoj9-sc">
    <w:name w:val="iymu1usucaw4-xlljo_j9-sc"/>
    <w:basedOn w:val="Fontepargpadro"/>
    <w:rsid w:val="006079EC"/>
  </w:style>
  <w:style w:type="character" w:customStyle="1" w:styleId="tlou0b">
    <w:name w:val="tlou0b"/>
    <w:basedOn w:val="Fontepargpadro"/>
    <w:rsid w:val="006079EC"/>
  </w:style>
  <w:style w:type="paragraph" w:styleId="NormalWeb">
    <w:name w:val="Normal (Web)"/>
    <w:basedOn w:val="Normal"/>
    <w:uiPriority w:val="99"/>
    <w:unhideWhenUsed/>
    <w:rsid w:val="006079E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122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22DE"/>
    <w:rPr>
      <w:rFonts w:ascii="Tahoma" w:hAnsi="Tahoma" w:cs="Tahoma"/>
      <w:sz w:val="16"/>
      <w:szCs w:val="16"/>
    </w:rPr>
  </w:style>
  <w:style w:type="paragraph" w:styleId="Recuodecorpodetexto2">
    <w:name w:val="Body Text Indent 2"/>
    <w:basedOn w:val="Normal"/>
    <w:link w:val="Recuodecorpodetexto2Char"/>
    <w:rsid w:val="004E66A7"/>
    <w:pPr>
      <w:spacing w:after="120" w:line="480" w:lineRule="auto"/>
      <w:ind w:left="283"/>
    </w:pPr>
    <w:rPr>
      <w:rFonts w:ascii="Times New Roman" w:eastAsia="Calibri" w:hAnsi="Times New Roman" w:cs="Times New Roman"/>
      <w:sz w:val="24"/>
      <w:szCs w:val="24"/>
      <w:lang w:eastAsia="pt-BR"/>
    </w:rPr>
  </w:style>
  <w:style w:type="character" w:customStyle="1" w:styleId="Recuodecorpodetexto2Char">
    <w:name w:val="Recuo de corpo de texto 2 Char"/>
    <w:basedOn w:val="Fontepargpadro"/>
    <w:link w:val="Recuodecorpodetexto2"/>
    <w:rsid w:val="004E66A7"/>
    <w:rPr>
      <w:rFonts w:ascii="Times New Roman" w:eastAsia="Calibri" w:hAnsi="Times New Roman" w:cs="Times New Roman"/>
      <w:sz w:val="24"/>
      <w:szCs w:val="24"/>
      <w:lang w:eastAsia="pt-BR"/>
    </w:rPr>
  </w:style>
  <w:style w:type="paragraph" w:styleId="SemEspaamento">
    <w:name w:val="No Spacing"/>
    <w:uiPriority w:val="1"/>
    <w:qFormat/>
    <w:rsid w:val="00237A77"/>
    <w:pPr>
      <w:spacing w:after="0" w:line="240" w:lineRule="auto"/>
    </w:pPr>
  </w:style>
  <w:style w:type="character" w:customStyle="1" w:styleId="Ttulo3Char">
    <w:name w:val="Título 3 Char"/>
    <w:basedOn w:val="Fontepargpadro"/>
    <w:link w:val="Ttulo3"/>
    <w:uiPriority w:val="9"/>
    <w:rsid w:val="00287356"/>
    <w:rPr>
      <w:rFonts w:asciiTheme="majorHAnsi" w:eastAsiaTheme="majorEastAsia" w:hAnsiTheme="majorHAnsi" w:cstheme="majorBidi"/>
      <w:b/>
      <w:bCs/>
      <w:color w:val="4472C4" w:themeColor="accent1"/>
    </w:rPr>
  </w:style>
  <w:style w:type="paragraph" w:styleId="Subttulo">
    <w:name w:val="Subtitle"/>
    <w:basedOn w:val="Normal"/>
    <w:next w:val="Normal"/>
    <w:link w:val="SubttuloChar"/>
    <w:qFormat/>
    <w:rsid w:val="00287356"/>
    <w:pPr>
      <w:spacing w:after="60" w:line="240" w:lineRule="auto"/>
      <w:jc w:val="center"/>
      <w:outlineLvl w:val="1"/>
    </w:pPr>
    <w:rPr>
      <w:rFonts w:ascii="Cambria" w:eastAsia="Times New Roman" w:hAnsi="Cambria" w:cs="Times New Roman"/>
      <w:sz w:val="24"/>
      <w:szCs w:val="24"/>
      <w:lang w:eastAsia="pt-BR"/>
    </w:rPr>
  </w:style>
  <w:style w:type="character" w:customStyle="1" w:styleId="SubttuloChar">
    <w:name w:val="Subtítulo Char"/>
    <w:basedOn w:val="Fontepargpadro"/>
    <w:link w:val="Subttulo"/>
    <w:rsid w:val="00287356"/>
    <w:rPr>
      <w:rFonts w:ascii="Cambria" w:eastAsia="Times New Roman" w:hAnsi="Cambria" w:cs="Times New Roman"/>
      <w:sz w:val="24"/>
      <w:szCs w:val="24"/>
      <w:lang w:eastAsia="pt-BR"/>
    </w:rPr>
  </w:style>
  <w:style w:type="paragraph" w:styleId="PargrafodaLista">
    <w:name w:val="List Paragraph"/>
    <w:basedOn w:val="Normal"/>
    <w:qFormat/>
    <w:rsid w:val="007C3BED"/>
    <w:pPr>
      <w:ind w:left="720"/>
      <w:contextualSpacing/>
    </w:pPr>
  </w:style>
  <w:style w:type="character" w:customStyle="1" w:styleId="Ttulo2Char">
    <w:name w:val="Título 2 Char"/>
    <w:basedOn w:val="Fontepargpadro"/>
    <w:link w:val="Ttulo2"/>
    <w:uiPriority w:val="9"/>
    <w:rsid w:val="009F1830"/>
    <w:rPr>
      <w:rFonts w:asciiTheme="majorHAnsi" w:eastAsiaTheme="majorEastAsia" w:hAnsiTheme="majorHAnsi" w:cstheme="majorBidi"/>
      <w:b/>
      <w:bCs/>
      <w:color w:val="4472C4" w:themeColor="accent1"/>
      <w:sz w:val="26"/>
      <w:szCs w:val="26"/>
    </w:rPr>
  </w:style>
  <w:style w:type="table" w:styleId="Tabelacomgrade">
    <w:name w:val="Table Grid"/>
    <w:basedOn w:val="Tabelanormal"/>
    <w:uiPriority w:val="59"/>
    <w:rsid w:val="0032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har">
    <w:name w:val="Título 6 Char"/>
    <w:basedOn w:val="Fontepargpadro"/>
    <w:link w:val="Ttulo6"/>
    <w:uiPriority w:val="9"/>
    <w:semiHidden/>
    <w:rsid w:val="00227648"/>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iPriority w:val="99"/>
    <w:semiHidden/>
    <w:unhideWhenUsed/>
    <w:rsid w:val="00227648"/>
    <w:pPr>
      <w:spacing w:after="120"/>
    </w:pPr>
  </w:style>
  <w:style w:type="character" w:customStyle="1" w:styleId="CorpodetextoChar">
    <w:name w:val="Corpo de texto Char"/>
    <w:basedOn w:val="Fontepargpadro"/>
    <w:link w:val="Corpodetexto"/>
    <w:uiPriority w:val="99"/>
    <w:semiHidden/>
    <w:rsid w:val="00227648"/>
  </w:style>
  <w:style w:type="paragraph" w:styleId="Corpodetexto2">
    <w:name w:val="Body Text 2"/>
    <w:basedOn w:val="Normal"/>
    <w:link w:val="Corpodetexto2Char"/>
    <w:unhideWhenUsed/>
    <w:rsid w:val="00544F49"/>
    <w:pPr>
      <w:spacing w:after="120" w:line="480" w:lineRule="auto"/>
    </w:pPr>
    <w:rPr>
      <w:rFonts w:ascii="Times New Roman" w:eastAsia="Calibri" w:hAnsi="Times New Roman" w:cs="Times New Roman"/>
      <w:sz w:val="20"/>
      <w:szCs w:val="20"/>
      <w:lang w:val="x-none" w:eastAsia="x-none"/>
    </w:rPr>
  </w:style>
  <w:style w:type="character" w:customStyle="1" w:styleId="Corpodetexto2Char">
    <w:name w:val="Corpo de texto 2 Char"/>
    <w:basedOn w:val="Fontepargpadro"/>
    <w:link w:val="Corpodetexto2"/>
    <w:rsid w:val="00544F49"/>
    <w:rPr>
      <w:rFonts w:ascii="Times New Roman" w:eastAsia="Calibri" w:hAnsi="Times New Roman" w:cs="Times New Roman"/>
      <w:sz w:val="20"/>
      <w:szCs w:val="20"/>
      <w:lang w:val="x-none" w:eastAsia="x-none"/>
    </w:rPr>
  </w:style>
  <w:style w:type="paragraph" w:styleId="Recuodecorpodetexto3">
    <w:name w:val="Body Text Indent 3"/>
    <w:basedOn w:val="Normal"/>
    <w:link w:val="Recuodecorpodetexto3Char"/>
    <w:unhideWhenUsed/>
    <w:rsid w:val="00544F49"/>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544F49"/>
    <w:rPr>
      <w:rFonts w:ascii="Times New Roman" w:eastAsia="Times New Roman" w:hAnsi="Times New Roman" w:cs="Times New Roman"/>
      <w:sz w:val="16"/>
      <w:szCs w:val="16"/>
      <w:lang w:eastAsia="pt-BR"/>
    </w:rPr>
  </w:style>
  <w:style w:type="character" w:customStyle="1" w:styleId="Ttulo4Char">
    <w:name w:val="Título 4 Char"/>
    <w:basedOn w:val="Fontepargpadro"/>
    <w:link w:val="Ttulo4"/>
    <w:uiPriority w:val="9"/>
    <w:semiHidden/>
    <w:rsid w:val="000900F0"/>
    <w:rPr>
      <w:rFonts w:asciiTheme="majorHAnsi" w:eastAsiaTheme="majorEastAsia" w:hAnsiTheme="majorHAnsi" w:cstheme="majorBidi"/>
      <w:b/>
      <w:bCs/>
      <w:i/>
      <w:iCs/>
      <w:color w:val="4472C4" w:themeColor="accent1"/>
    </w:rPr>
  </w:style>
  <w:style w:type="character" w:styleId="Forte">
    <w:name w:val="Strong"/>
    <w:basedOn w:val="Fontepargpadro"/>
    <w:uiPriority w:val="22"/>
    <w:qFormat/>
    <w:rsid w:val="00F71801"/>
    <w:rPr>
      <w:b/>
      <w:bCs/>
    </w:rPr>
  </w:style>
  <w:style w:type="character" w:customStyle="1" w:styleId="hgkelc">
    <w:name w:val="hgkelc"/>
    <w:basedOn w:val="Fontepargpadro"/>
    <w:rsid w:val="0035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50249">
      <w:bodyDiv w:val="1"/>
      <w:marLeft w:val="0"/>
      <w:marRight w:val="0"/>
      <w:marTop w:val="0"/>
      <w:marBottom w:val="0"/>
      <w:divBdr>
        <w:top w:val="none" w:sz="0" w:space="0" w:color="auto"/>
        <w:left w:val="none" w:sz="0" w:space="0" w:color="auto"/>
        <w:bottom w:val="none" w:sz="0" w:space="0" w:color="auto"/>
        <w:right w:val="none" w:sz="0" w:space="0" w:color="auto"/>
      </w:divBdr>
      <w:divsChild>
        <w:div w:id="368069061">
          <w:marLeft w:val="0"/>
          <w:marRight w:val="0"/>
          <w:marTop w:val="0"/>
          <w:marBottom w:val="0"/>
          <w:divBdr>
            <w:top w:val="none" w:sz="0" w:space="0" w:color="auto"/>
            <w:left w:val="none" w:sz="0" w:space="0" w:color="auto"/>
            <w:bottom w:val="none" w:sz="0" w:space="0" w:color="auto"/>
            <w:right w:val="none" w:sz="0" w:space="0" w:color="auto"/>
          </w:divBdr>
        </w:div>
        <w:div w:id="611282470">
          <w:marLeft w:val="0"/>
          <w:marRight w:val="0"/>
          <w:marTop w:val="0"/>
          <w:marBottom w:val="0"/>
          <w:divBdr>
            <w:top w:val="none" w:sz="0" w:space="0" w:color="auto"/>
            <w:left w:val="none" w:sz="0" w:space="0" w:color="auto"/>
            <w:bottom w:val="none" w:sz="0" w:space="0" w:color="auto"/>
            <w:right w:val="none" w:sz="0" w:space="0" w:color="auto"/>
          </w:divBdr>
        </w:div>
        <w:div w:id="1216819631">
          <w:marLeft w:val="0"/>
          <w:marRight w:val="0"/>
          <w:marTop w:val="0"/>
          <w:marBottom w:val="0"/>
          <w:divBdr>
            <w:top w:val="none" w:sz="0" w:space="0" w:color="auto"/>
            <w:left w:val="none" w:sz="0" w:space="0" w:color="auto"/>
            <w:bottom w:val="none" w:sz="0" w:space="0" w:color="auto"/>
            <w:right w:val="none" w:sz="0" w:space="0" w:color="auto"/>
          </w:divBdr>
          <w:divsChild>
            <w:div w:id="11504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10986">
      <w:bodyDiv w:val="1"/>
      <w:marLeft w:val="0"/>
      <w:marRight w:val="0"/>
      <w:marTop w:val="0"/>
      <w:marBottom w:val="0"/>
      <w:divBdr>
        <w:top w:val="none" w:sz="0" w:space="0" w:color="auto"/>
        <w:left w:val="none" w:sz="0" w:space="0" w:color="auto"/>
        <w:bottom w:val="none" w:sz="0" w:space="0" w:color="auto"/>
        <w:right w:val="none" w:sz="0" w:space="0" w:color="auto"/>
      </w:divBdr>
    </w:div>
    <w:div w:id="663820327">
      <w:bodyDiv w:val="1"/>
      <w:marLeft w:val="0"/>
      <w:marRight w:val="0"/>
      <w:marTop w:val="0"/>
      <w:marBottom w:val="0"/>
      <w:divBdr>
        <w:top w:val="none" w:sz="0" w:space="0" w:color="auto"/>
        <w:left w:val="none" w:sz="0" w:space="0" w:color="auto"/>
        <w:bottom w:val="none" w:sz="0" w:space="0" w:color="auto"/>
        <w:right w:val="none" w:sz="0" w:space="0" w:color="auto"/>
      </w:divBdr>
    </w:div>
    <w:div w:id="915363282">
      <w:bodyDiv w:val="1"/>
      <w:marLeft w:val="0"/>
      <w:marRight w:val="0"/>
      <w:marTop w:val="0"/>
      <w:marBottom w:val="0"/>
      <w:divBdr>
        <w:top w:val="none" w:sz="0" w:space="0" w:color="auto"/>
        <w:left w:val="none" w:sz="0" w:space="0" w:color="auto"/>
        <w:bottom w:val="none" w:sz="0" w:space="0" w:color="auto"/>
        <w:right w:val="none" w:sz="0" w:space="0" w:color="auto"/>
      </w:divBdr>
      <w:divsChild>
        <w:div w:id="909273914">
          <w:marLeft w:val="0"/>
          <w:marRight w:val="0"/>
          <w:marTop w:val="0"/>
          <w:marBottom w:val="0"/>
          <w:divBdr>
            <w:top w:val="none" w:sz="0" w:space="0" w:color="auto"/>
            <w:left w:val="none" w:sz="0" w:space="0" w:color="auto"/>
            <w:bottom w:val="none" w:sz="0" w:space="0" w:color="auto"/>
            <w:right w:val="none" w:sz="0" w:space="0" w:color="auto"/>
          </w:divBdr>
          <w:divsChild>
            <w:div w:id="2143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39157">
      <w:bodyDiv w:val="1"/>
      <w:marLeft w:val="0"/>
      <w:marRight w:val="0"/>
      <w:marTop w:val="0"/>
      <w:marBottom w:val="0"/>
      <w:divBdr>
        <w:top w:val="none" w:sz="0" w:space="0" w:color="auto"/>
        <w:left w:val="none" w:sz="0" w:space="0" w:color="auto"/>
        <w:bottom w:val="none" w:sz="0" w:space="0" w:color="auto"/>
        <w:right w:val="none" w:sz="0" w:space="0" w:color="auto"/>
      </w:divBdr>
    </w:div>
    <w:div w:id="1243876233">
      <w:bodyDiv w:val="1"/>
      <w:marLeft w:val="0"/>
      <w:marRight w:val="0"/>
      <w:marTop w:val="0"/>
      <w:marBottom w:val="0"/>
      <w:divBdr>
        <w:top w:val="none" w:sz="0" w:space="0" w:color="auto"/>
        <w:left w:val="none" w:sz="0" w:space="0" w:color="auto"/>
        <w:bottom w:val="none" w:sz="0" w:space="0" w:color="auto"/>
        <w:right w:val="none" w:sz="0" w:space="0" w:color="auto"/>
      </w:divBdr>
    </w:div>
    <w:div w:id="1428387367">
      <w:bodyDiv w:val="1"/>
      <w:marLeft w:val="0"/>
      <w:marRight w:val="0"/>
      <w:marTop w:val="0"/>
      <w:marBottom w:val="0"/>
      <w:divBdr>
        <w:top w:val="none" w:sz="0" w:space="0" w:color="auto"/>
        <w:left w:val="none" w:sz="0" w:space="0" w:color="auto"/>
        <w:bottom w:val="none" w:sz="0" w:space="0" w:color="auto"/>
        <w:right w:val="none" w:sz="0" w:space="0" w:color="auto"/>
      </w:divBdr>
    </w:div>
    <w:div w:id="1511335384">
      <w:bodyDiv w:val="1"/>
      <w:marLeft w:val="0"/>
      <w:marRight w:val="0"/>
      <w:marTop w:val="0"/>
      <w:marBottom w:val="0"/>
      <w:divBdr>
        <w:top w:val="none" w:sz="0" w:space="0" w:color="auto"/>
        <w:left w:val="none" w:sz="0" w:space="0" w:color="auto"/>
        <w:bottom w:val="none" w:sz="0" w:space="0" w:color="auto"/>
        <w:right w:val="none" w:sz="0" w:space="0" w:color="auto"/>
      </w:divBdr>
      <w:divsChild>
        <w:div w:id="1708990177">
          <w:marLeft w:val="0"/>
          <w:marRight w:val="0"/>
          <w:marTop w:val="0"/>
          <w:marBottom w:val="0"/>
          <w:divBdr>
            <w:top w:val="none" w:sz="0" w:space="0" w:color="auto"/>
            <w:left w:val="none" w:sz="0" w:space="0" w:color="auto"/>
            <w:bottom w:val="none" w:sz="0" w:space="0" w:color="auto"/>
            <w:right w:val="none" w:sz="0" w:space="0" w:color="auto"/>
          </w:divBdr>
          <w:divsChild>
            <w:div w:id="1538196119">
              <w:marLeft w:val="0"/>
              <w:marRight w:val="0"/>
              <w:marTop w:val="0"/>
              <w:marBottom w:val="0"/>
              <w:divBdr>
                <w:top w:val="none" w:sz="0" w:space="0" w:color="auto"/>
                <w:left w:val="none" w:sz="0" w:space="0" w:color="auto"/>
                <w:bottom w:val="none" w:sz="0" w:space="0" w:color="auto"/>
                <w:right w:val="none" w:sz="0" w:space="0" w:color="auto"/>
              </w:divBdr>
              <w:divsChild>
                <w:div w:id="150608759">
                  <w:marLeft w:val="0"/>
                  <w:marRight w:val="0"/>
                  <w:marTop w:val="0"/>
                  <w:marBottom w:val="0"/>
                  <w:divBdr>
                    <w:top w:val="none" w:sz="0" w:space="0" w:color="auto"/>
                    <w:left w:val="none" w:sz="0" w:space="0" w:color="auto"/>
                    <w:bottom w:val="none" w:sz="0" w:space="0" w:color="auto"/>
                    <w:right w:val="none" w:sz="0" w:space="0" w:color="auto"/>
                  </w:divBdr>
                  <w:divsChild>
                    <w:div w:id="919480860">
                      <w:marLeft w:val="0"/>
                      <w:marRight w:val="0"/>
                      <w:marTop w:val="0"/>
                      <w:marBottom w:val="60"/>
                      <w:divBdr>
                        <w:top w:val="none" w:sz="0" w:space="0" w:color="auto"/>
                        <w:left w:val="none" w:sz="0" w:space="0" w:color="auto"/>
                        <w:bottom w:val="none" w:sz="0" w:space="0" w:color="auto"/>
                        <w:right w:val="none" w:sz="0" w:space="0" w:color="auto"/>
                      </w:divBdr>
                      <w:divsChild>
                        <w:div w:id="1358431814">
                          <w:marLeft w:val="0"/>
                          <w:marRight w:val="0"/>
                          <w:marTop w:val="0"/>
                          <w:marBottom w:val="0"/>
                          <w:divBdr>
                            <w:top w:val="none" w:sz="0" w:space="0" w:color="auto"/>
                            <w:left w:val="none" w:sz="0" w:space="0" w:color="auto"/>
                            <w:bottom w:val="none" w:sz="0" w:space="0" w:color="auto"/>
                            <w:right w:val="none" w:sz="0" w:space="0" w:color="auto"/>
                          </w:divBdr>
                          <w:divsChild>
                            <w:div w:id="1387995785">
                              <w:marLeft w:val="0"/>
                              <w:marRight w:val="0"/>
                              <w:marTop w:val="0"/>
                              <w:marBottom w:val="0"/>
                              <w:divBdr>
                                <w:top w:val="none" w:sz="0" w:space="0" w:color="auto"/>
                                <w:left w:val="none" w:sz="0" w:space="0" w:color="auto"/>
                                <w:bottom w:val="none" w:sz="0" w:space="0" w:color="auto"/>
                                <w:right w:val="none" w:sz="0" w:space="0" w:color="auto"/>
                              </w:divBdr>
                            </w:div>
                            <w:div w:id="1781753101">
                              <w:marLeft w:val="0"/>
                              <w:marRight w:val="0"/>
                              <w:marTop w:val="0"/>
                              <w:marBottom w:val="0"/>
                              <w:divBdr>
                                <w:top w:val="none" w:sz="0" w:space="0" w:color="auto"/>
                                <w:left w:val="none" w:sz="0" w:space="0" w:color="auto"/>
                                <w:bottom w:val="none" w:sz="0" w:space="0" w:color="auto"/>
                                <w:right w:val="none" w:sz="0" w:space="0" w:color="auto"/>
                              </w:divBdr>
                              <w:divsChild>
                                <w:div w:id="1898004675">
                                  <w:marLeft w:val="0"/>
                                  <w:marRight w:val="150"/>
                                  <w:marTop w:val="30"/>
                                  <w:marBottom w:val="0"/>
                                  <w:divBdr>
                                    <w:top w:val="none" w:sz="0" w:space="0" w:color="auto"/>
                                    <w:left w:val="none" w:sz="0" w:space="0" w:color="auto"/>
                                    <w:bottom w:val="none" w:sz="0" w:space="0" w:color="auto"/>
                                    <w:right w:val="none" w:sz="0" w:space="0" w:color="auto"/>
                                  </w:divBdr>
                                </w:div>
                                <w:div w:id="108280714">
                                  <w:marLeft w:val="0"/>
                                  <w:marRight w:val="150"/>
                                  <w:marTop w:val="30"/>
                                  <w:marBottom w:val="0"/>
                                  <w:divBdr>
                                    <w:top w:val="none" w:sz="0" w:space="0" w:color="auto"/>
                                    <w:left w:val="none" w:sz="0" w:space="0" w:color="auto"/>
                                    <w:bottom w:val="none" w:sz="0" w:space="0" w:color="auto"/>
                                    <w:right w:val="none" w:sz="0" w:space="0" w:color="auto"/>
                                  </w:divBdr>
                                </w:div>
                                <w:div w:id="1833791168">
                                  <w:marLeft w:val="0"/>
                                  <w:marRight w:val="0"/>
                                  <w:marTop w:val="0"/>
                                  <w:marBottom w:val="0"/>
                                  <w:divBdr>
                                    <w:top w:val="none" w:sz="0" w:space="0" w:color="auto"/>
                                    <w:left w:val="none" w:sz="0" w:space="0" w:color="auto"/>
                                    <w:bottom w:val="none" w:sz="0" w:space="0" w:color="auto"/>
                                    <w:right w:val="none" w:sz="0" w:space="0" w:color="auto"/>
                                  </w:divBdr>
                                  <w:divsChild>
                                    <w:div w:id="1179805964">
                                      <w:marLeft w:val="0"/>
                                      <w:marRight w:val="0"/>
                                      <w:marTop w:val="0"/>
                                      <w:marBottom w:val="0"/>
                                      <w:divBdr>
                                        <w:top w:val="none" w:sz="0" w:space="0" w:color="auto"/>
                                        <w:left w:val="none" w:sz="0" w:space="0" w:color="auto"/>
                                        <w:bottom w:val="none" w:sz="0" w:space="0" w:color="auto"/>
                                        <w:right w:val="none" w:sz="0" w:space="0" w:color="auto"/>
                                      </w:divBdr>
                                      <w:divsChild>
                                        <w:div w:id="1914117240">
                                          <w:marLeft w:val="0"/>
                                          <w:marRight w:val="0"/>
                                          <w:marTop w:val="0"/>
                                          <w:marBottom w:val="0"/>
                                          <w:divBdr>
                                            <w:top w:val="none" w:sz="0" w:space="0" w:color="auto"/>
                                            <w:left w:val="none" w:sz="0" w:space="0" w:color="auto"/>
                                            <w:bottom w:val="none" w:sz="0" w:space="0" w:color="auto"/>
                                            <w:right w:val="none" w:sz="0" w:space="0" w:color="auto"/>
                                          </w:divBdr>
                                          <w:divsChild>
                                            <w:div w:id="1483888305">
                                              <w:marLeft w:val="360"/>
                                              <w:marRight w:val="360"/>
                                              <w:marTop w:val="360"/>
                                              <w:marBottom w:val="360"/>
                                              <w:divBdr>
                                                <w:top w:val="none" w:sz="0" w:space="0" w:color="auto"/>
                                                <w:left w:val="none" w:sz="0" w:space="0" w:color="auto"/>
                                                <w:bottom w:val="none" w:sz="0" w:space="0" w:color="auto"/>
                                                <w:right w:val="none" w:sz="0" w:space="0" w:color="auto"/>
                                              </w:divBdr>
                                              <w:divsChild>
                                                <w:div w:id="8146839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5227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863492">
                  <w:marLeft w:val="0"/>
                  <w:marRight w:val="0"/>
                  <w:marTop w:val="0"/>
                  <w:marBottom w:val="0"/>
                  <w:divBdr>
                    <w:top w:val="none" w:sz="0" w:space="0" w:color="auto"/>
                    <w:left w:val="none" w:sz="0" w:space="0" w:color="auto"/>
                    <w:bottom w:val="none" w:sz="0" w:space="0" w:color="auto"/>
                    <w:right w:val="none" w:sz="0" w:space="0" w:color="auto"/>
                  </w:divBdr>
                  <w:divsChild>
                    <w:div w:id="252125128">
                      <w:marLeft w:val="0"/>
                      <w:marRight w:val="0"/>
                      <w:marTop w:val="0"/>
                      <w:marBottom w:val="0"/>
                      <w:divBdr>
                        <w:top w:val="none" w:sz="0" w:space="0" w:color="auto"/>
                        <w:left w:val="none" w:sz="0" w:space="0" w:color="auto"/>
                        <w:bottom w:val="none" w:sz="0" w:space="0" w:color="auto"/>
                        <w:right w:val="none" w:sz="0" w:space="0" w:color="auto"/>
                      </w:divBdr>
                      <w:divsChild>
                        <w:div w:id="6388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36651">
                  <w:marLeft w:val="0"/>
                  <w:marRight w:val="0"/>
                  <w:marTop w:val="0"/>
                  <w:marBottom w:val="0"/>
                  <w:divBdr>
                    <w:top w:val="none" w:sz="0" w:space="0" w:color="auto"/>
                    <w:left w:val="none" w:sz="0" w:space="0" w:color="auto"/>
                    <w:bottom w:val="none" w:sz="0" w:space="0" w:color="auto"/>
                    <w:right w:val="none" w:sz="0" w:space="0" w:color="auto"/>
                  </w:divBdr>
                  <w:divsChild>
                    <w:div w:id="162217828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08089700">
          <w:marLeft w:val="0"/>
          <w:marRight w:val="0"/>
          <w:marTop w:val="0"/>
          <w:marBottom w:val="0"/>
          <w:divBdr>
            <w:top w:val="single" w:sz="6" w:space="0" w:color="EBEBEB"/>
            <w:left w:val="none" w:sz="0" w:space="0" w:color="auto"/>
            <w:bottom w:val="none" w:sz="0" w:space="0" w:color="auto"/>
            <w:right w:val="none" w:sz="0" w:space="0" w:color="auto"/>
          </w:divBdr>
          <w:divsChild>
            <w:div w:id="757792891">
              <w:marLeft w:val="0"/>
              <w:marRight w:val="0"/>
              <w:marTop w:val="0"/>
              <w:marBottom w:val="0"/>
              <w:divBdr>
                <w:top w:val="none" w:sz="0" w:space="0" w:color="auto"/>
                <w:left w:val="none" w:sz="0" w:space="0" w:color="auto"/>
                <w:bottom w:val="none" w:sz="0" w:space="0" w:color="auto"/>
                <w:right w:val="none" w:sz="0" w:space="0" w:color="auto"/>
              </w:divBdr>
              <w:divsChild>
                <w:div w:id="1929075923">
                  <w:marLeft w:val="0"/>
                  <w:marRight w:val="0"/>
                  <w:marTop w:val="0"/>
                  <w:marBottom w:val="0"/>
                  <w:divBdr>
                    <w:top w:val="none" w:sz="0" w:space="0" w:color="auto"/>
                    <w:left w:val="none" w:sz="0" w:space="0" w:color="auto"/>
                    <w:bottom w:val="none" w:sz="0" w:space="0" w:color="auto"/>
                    <w:right w:val="none" w:sz="0" w:space="0" w:color="auto"/>
                  </w:divBdr>
                  <w:divsChild>
                    <w:div w:id="857886151">
                      <w:marLeft w:val="0"/>
                      <w:marRight w:val="0"/>
                      <w:marTop w:val="0"/>
                      <w:marBottom w:val="0"/>
                      <w:divBdr>
                        <w:top w:val="none" w:sz="0" w:space="0" w:color="auto"/>
                        <w:left w:val="none" w:sz="0" w:space="0" w:color="auto"/>
                        <w:bottom w:val="none" w:sz="0" w:space="0" w:color="auto"/>
                        <w:right w:val="none" w:sz="0" w:space="0" w:color="auto"/>
                      </w:divBdr>
                      <w:divsChild>
                        <w:div w:id="65457398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43130235">
          <w:marLeft w:val="0"/>
          <w:marRight w:val="0"/>
          <w:marTop w:val="90"/>
          <w:marBottom w:val="90"/>
          <w:divBdr>
            <w:top w:val="none" w:sz="0" w:space="0" w:color="auto"/>
            <w:left w:val="none" w:sz="0" w:space="0" w:color="auto"/>
            <w:bottom w:val="none" w:sz="0" w:space="0" w:color="auto"/>
            <w:right w:val="none" w:sz="0" w:space="0" w:color="auto"/>
          </w:divBdr>
          <w:divsChild>
            <w:div w:id="145516349">
              <w:marLeft w:val="0"/>
              <w:marRight w:val="0"/>
              <w:marTop w:val="0"/>
              <w:marBottom w:val="0"/>
              <w:divBdr>
                <w:top w:val="none" w:sz="0" w:space="0" w:color="auto"/>
                <w:left w:val="none" w:sz="0" w:space="0" w:color="auto"/>
                <w:bottom w:val="none" w:sz="0" w:space="0" w:color="auto"/>
                <w:right w:val="none" w:sz="0" w:space="0" w:color="auto"/>
              </w:divBdr>
              <w:divsChild>
                <w:div w:id="1974016008">
                  <w:marLeft w:val="360"/>
                  <w:marRight w:val="120"/>
                  <w:marTop w:val="0"/>
                  <w:marBottom w:val="120"/>
                  <w:divBdr>
                    <w:top w:val="none" w:sz="0" w:space="0" w:color="auto"/>
                    <w:left w:val="none" w:sz="0" w:space="0" w:color="auto"/>
                    <w:bottom w:val="none" w:sz="0" w:space="0" w:color="auto"/>
                    <w:right w:val="none" w:sz="0" w:space="0" w:color="auto"/>
                  </w:divBdr>
                </w:div>
              </w:divsChild>
            </w:div>
          </w:divsChild>
        </w:div>
        <w:div w:id="1027213578">
          <w:marLeft w:val="0"/>
          <w:marRight w:val="0"/>
          <w:marTop w:val="0"/>
          <w:marBottom w:val="0"/>
          <w:divBdr>
            <w:top w:val="none" w:sz="0" w:space="0" w:color="auto"/>
            <w:left w:val="none" w:sz="0" w:space="0" w:color="auto"/>
            <w:bottom w:val="none" w:sz="0" w:space="0" w:color="auto"/>
            <w:right w:val="none" w:sz="0" w:space="0" w:color="auto"/>
          </w:divBdr>
          <w:divsChild>
            <w:div w:id="849567382">
              <w:marLeft w:val="0"/>
              <w:marRight w:val="0"/>
              <w:marTop w:val="0"/>
              <w:marBottom w:val="0"/>
              <w:divBdr>
                <w:top w:val="none" w:sz="0" w:space="0" w:color="auto"/>
                <w:left w:val="none" w:sz="0" w:space="0" w:color="auto"/>
                <w:bottom w:val="none" w:sz="0" w:space="0" w:color="auto"/>
                <w:right w:val="none" w:sz="0" w:space="0" w:color="auto"/>
              </w:divBdr>
              <w:divsChild>
                <w:div w:id="394738200">
                  <w:marLeft w:val="0"/>
                  <w:marRight w:val="0"/>
                  <w:marTop w:val="105"/>
                  <w:marBottom w:val="0"/>
                  <w:divBdr>
                    <w:top w:val="none" w:sz="0" w:space="0" w:color="auto"/>
                    <w:left w:val="none" w:sz="0" w:space="0" w:color="auto"/>
                    <w:bottom w:val="none" w:sz="0" w:space="0" w:color="auto"/>
                    <w:right w:val="none" w:sz="0" w:space="0" w:color="auto"/>
                  </w:divBdr>
                  <w:divsChild>
                    <w:div w:id="187643471">
                      <w:marLeft w:val="0"/>
                      <w:marRight w:val="0"/>
                      <w:marTop w:val="0"/>
                      <w:marBottom w:val="0"/>
                      <w:divBdr>
                        <w:top w:val="none" w:sz="0" w:space="0" w:color="auto"/>
                        <w:left w:val="none" w:sz="0" w:space="0" w:color="auto"/>
                        <w:bottom w:val="none" w:sz="0" w:space="0" w:color="auto"/>
                        <w:right w:val="none" w:sz="0" w:space="0" w:color="auto"/>
                      </w:divBdr>
                      <w:divsChild>
                        <w:div w:id="312493578">
                          <w:marLeft w:val="0"/>
                          <w:marRight w:val="0"/>
                          <w:marTop w:val="0"/>
                          <w:marBottom w:val="0"/>
                          <w:divBdr>
                            <w:top w:val="none" w:sz="0" w:space="0" w:color="auto"/>
                            <w:left w:val="none" w:sz="0" w:space="0" w:color="auto"/>
                            <w:bottom w:val="none" w:sz="0" w:space="0" w:color="auto"/>
                            <w:right w:val="none" w:sz="0" w:space="0" w:color="auto"/>
                          </w:divBdr>
                          <w:divsChild>
                            <w:div w:id="1387533988">
                              <w:marLeft w:val="0"/>
                              <w:marRight w:val="0"/>
                              <w:marTop w:val="0"/>
                              <w:marBottom w:val="0"/>
                              <w:divBdr>
                                <w:top w:val="none" w:sz="0" w:space="0" w:color="auto"/>
                                <w:left w:val="none" w:sz="0" w:space="0" w:color="auto"/>
                                <w:bottom w:val="none" w:sz="0" w:space="0" w:color="auto"/>
                                <w:right w:val="none" w:sz="0" w:space="0" w:color="auto"/>
                              </w:divBdr>
                              <w:divsChild>
                                <w:div w:id="1719358775">
                                  <w:marLeft w:val="0"/>
                                  <w:marRight w:val="0"/>
                                  <w:marTop w:val="0"/>
                                  <w:marBottom w:val="0"/>
                                  <w:divBdr>
                                    <w:top w:val="none" w:sz="0" w:space="0" w:color="auto"/>
                                    <w:left w:val="none" w:sz="0" w:space="0" w:color="auto"/>
                                    <w:bottom w:val="none" w:sz="0" w:space="0" w:color="auto"/>
                                    <w:right w:val="none" w:sz="0" w:space="0" w:color="auto"/>
                                  </w:divBdr>
                                </w:div>
                                <w:div w:id="1801536709">
                                  <w:marLeft w:val="0"/>
                                  <w:marRight w:val="0"/>
                                  <w:marTop w:val="0"/>
                                  <w:marBottom w:val="0"/>
                                  <w:divBdr>
                                    <w:top w:val="none" w:sz="0" w:space="0" w:color="auto"/>
                                    <w:left w:val="none" w:sz="0" w:space="0" w:color="auto"/>
                                    <w:bottom w:val="none" w:sz="0" w:space="0" w:color="auto"/>
                                    <w:right w:val="none" w:sz="0" w:space="0" w:color="auto"/>
                                  </w:divBdr>
                                  <w:divsChild>
                                    <w:div w:id="1717659164">
                                      <w:marLeft w:val="0"/>
                                      <w:marRight w:val="0"/>
                                      <w:marTop w:val="0"/>
                                      <w:marBottom w:val="0"/>
                                      <w:divBdr>
                                        <w:top w:val="none" w:sz="0" w:space="0" w:color="auto"/>
                                        <w:left w:val="none" w:sz="0" w:space="0" w:color="auto"/>
                                        <w:bottom w:val="none" w:sz="0" w:space="0" w:color="auto"/>
                                        <w:right w:val="none" w:sz="0" w:space="0" w:color="auto"/>
                                      </w:divBdr>
                                      <w:divsChild>
                                        <w:div w:id="1664358191">
                                          <w:marLeft w:val="0"/>
                                          <w:marRight w:val="0"/>
                                          <w:marTop w:val="0"/>
                                          <w:marBottom w:val="0"/>
                                          <w:divBdr>
                                            <w:top w:val="none" w:sz="0" w:space="0" w:color="auto"/>
                                            <w:left w:val="none" w:sz="0" w:space="0" w:color="auto"/>
                                            <w:bottom w:val="none" w:sz="0" w:space="0" w:color="auto"/>
                                            <w:right w:val="none" w:sz="0" w:space="0" w:color="auto"/>
                                          </w:divBdr>
                                          <w:divsChild>
                                            <w:div w:id="1113477628">
                                              <w:marLeft w:val="0"/>
                                              <w:marRight w:val="0"/>
                                              <w:marTop w:val="0"/>
                                              <w:marBottom w:val="0"/>
                                              <w:divBdr>
                                                <w:top w:val="none" w:sz="0" w:space="0" w:color="auto"/>
                                                <w:left w:val="none" w:sz="0" w:space="0" w:color="auto"/>
                                                <w:bottom w:val="none" w:sz="0" w:space="0" w:color="auto"/>
                                                <w:right w:val="none" w:sz="0" w:space="0" w:color="auto"/>
                                              </w:divBdr>
                                              <w:divsChild>
                                                <w:div w:id="970328697">
                                                  <w:marLeft w:val="0"/>
                                                  <w:marRight w:val="0"/>
                                                  <w:marTop w:val="0"/>
                                                  <w:marBottom w:val="0"/>
                                                  <w:divBdr>
                                                    <w:top w:val="none" w:sz="0" w:space="0" w:color="auto"/>
                                                    <w:left w:val="none" w:sz="0" w:space="0" w:color="auto"/>
                                                    <w:bottom w:val="none" w:sz="0" w:space="0" w:color="auto"/>
                                                    <w:right w:val="none" w:sz="0" w:space="0" w:color="auto"/>
                                                  </w:divBdr>
                                                  <w:divsChild>
                                                    <w:div w:id="899366651">
                                                      <w:marLeft w:val="0"/>
                                                      <w:marRight w:val="0"/>
                                                      <w:marTop w:val="0"/>
                                                      <w:marBottom w:val="0"/>
                                                      <w:divBdr>
                                                        <w:top w:val="none" w:sz="0" w:space="0" w:color="auto"/>
                                                        <w:left w:val="none" w:sz="0" w:space="0" w:color="auto"/>
                                                        <w:bottom w:val="none" w:sz="0" w:space="0" w:color="auto"/>
                                                        <w:right w:val="none" w:sz="0" w:space="0" w:color="auto"/>
                                                      </w:divBdr>
                                                      <w:divsChild>
                                                        <w:div w:id="2640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885814">
          <w:marLeft w:val="0"/>
          <w:marRight w:val="0"/>
          <w:marTop w:val="0"/>
          <w:marBottom w:val="0"/>
          <w:divBdr>
            <w:top w:val="none" w:sz="0" w:space="0" w:color="auto"/>
            <w:left w:val="none" w:sz="0" w:space="0" w:color="auto"/>
            <w:bottom w:val="none" w:sz="0" w:space="0" w:color="auto"/>
            <w:right w:val="none" w:sz="0" w:space="0" w:color="auto"/>
          </w:divBdr>
          <w:divsChild>
            <w:div w:id="16456242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97927302">
      <w:bodyDiv w:val="1"/>
      <w:marLeft w:val="0"/>
      <w:marRight w:val="0"/>
      <w:marTop w:val="0"/>
      <w:marBottom w:val="0"/>
      <w:divBdr>
        <w:top w:val="none" w:sz="0" w:space="0" w:color="auto"/>
        <w:left w:val="none" w:sz="0" w:space="0" w:color="auto"/>
        <w:bottom w:val="none" w:sz="0" w:space="0" w:color="auto"/>
        <w:right w:val="none" w:sz="0" w:space="0" w:color="auto"/>
      </w:divBdr>
      <w:divsChild>
        <w:div w:id="1343556899">
          <w:marLeft w:val="0"/>
          <w:marRight w:val="0"/>
          <w:marTop w:val="0"/>
          <w:marBottom w:val="0"/>
          <w:divBdr>
            <w:top w:val="none" w:sz="0" w:space="0" w:color="auto"/>
            <w:left w:val="none" w:sz="0" w:space="0" w:color="auto"/>
            <w:bottom w:val="none" w:sz="0" w:space="0" w:color="auto"/>
            <w:right w:val="none" w:sz="0" w:space="0" w:color="auto"/>
          </w:divBdr>
        </w:div>
        <w:div w:id="164323429">
          <w:marLeft w:val="0"/>
          <w:marRight w:val="0"/>
          <w:marTop w:val="0"/>
          <w:marBottom w:val="0"/>
          <w:divBdr>
            <w:top w:val="none" w:sz="0" w:space="0" w:color="auto"/>
            <w:left w:val="none" w:sz="0" w:space="0" w:color="auto"/>
            <w:bottom w:val="none" w:sz="0" w:space="0" w:color="auto"/>
            <w:right w:val="none" w:sz="0" w:space="0" w:color="auto"/>
          </w:divBdr>
        </w:div>
        <w:div w:id="931665242">
          <w:marLeft w:val="0"/>
          <w:marRight w:val="0"/>
          <w:marTop w:val="0"/>
          <w:marBottom w:val="0"/>
          <w:divBdr>
            <w:top w:val="none" w:sz="0" w:space="0" w:color="auto"/>
            <w:left w:val="none" w:sz="0" w:space="0" w:color="auto"/>
            <w:bottom w:val="none" w:sz="0" w:space="0" w:color="auto"/>
            <w:right w:val="none" w:sz="0" w:space="0" w:color="auto"/>
          </w:divBdr>
        </w:div>
        <w:div w:id="547765777">
          <w:marLeft w:val="0"/>
          <w:marRight w:val="0"/>
          <w:marTop w:val="0"/>
          <w:marBottom w:val="0"/>
          <w:divBdr>
            <w:top w:val="none" w:sz="0" w:space="0" w:color="auto"/>
            <w:left w:val="none" w:sz="0" w:space="0" w:color="auto"/>
            <w:bottom w:val="none" w:sz="0" w:space="0" w:color="auto"/>
            <w:right w:val="none" w:sz="0" w:space="0" w:color="auto"/>
          </w:divBdr>
        </w:div>
        <w:div w:id="495733253">
          <w:marLeft w:val="0"/>
          <w:marRight w:val="0"/>
          <w:marTop w:val="0"/>
          <w:marBottom w:val="0"/>
          <w:divBdr>
            <w:top w:val="none" w:sz="0" w:space="0" w:color="auto"/>
            <w:left w:val="none" w:sz="0" w:space="0" w:color="auto"/>
            <w:bottom w:val="none" w:sz="0" w:space="0" w:color="auto"/>
            <w:right w:val="none" w:sz="0" w:space="0" w:color="auto"/>
          </w:divBdr>
        </w:div>
        <w:div w:id="1306550137">
          <w:marLeft w:val="0"/>
          <w:marRight w:val="0"/>
          <w:marTop w:val="0"/>
          <w:marBottom w:val="0"/>
          <w:divBdr>
            <w:top w:val="none" w:sz="0" w:space="0" w:color="auto"/>
            <w:left w:val="none" w:sz="0" w:space="0" w:color="auto"/>
            <w:bottom w:val="none" w:sz="0" w:space="0" w:color="auto"/>
            <w:right w:val="none" w:sz="0" w:space="0" w:color="auto"/>
          </w:divBdr>
        </w:div>
        <w:div w:id="1326515750">
          <w:marLeft w:val="0"/>
          <w:marRight w:val="0"/>
          <w:marTop w:val="0"/>
          <w:marBottom w:val="0"/>
          <w:divBdr>
            <w:top w:val="none" w:sz="0" w:space="0" w:color="auto"/>
            <w:left w:val="none" w:sz="0" w:space="0" w:color="auto"/>
            <w:bottom w:val="none" w:sz="0" w:space="0" w:color="auto"/>
            <w:right w:val="none" w:sz="0" w:space="0" w:color="auto"/>
          </w:divBdr>
        </w:div>
        <w:div w:id="1449665785">
          <w:marLeft w:val="0"/>
          <w:marRight w:val="0"/>
          <w:marTop w:val="0"/>
          <w:marBottom w:val="0"/>
          <w:divBdr>
            <w:top w:val="none" w:sz="0" w:space="0" w:color="auto"/>
            <w:left w:val="none" w:sz="0" w:space="0" w:color="auto"/>
            <w:bottom w:val="none" w:sz="0" w:space="0" w:color="auto"/>
            <w:right w:val="none" w:sz="0" w:space="0" w:color="auto"/>
          </w:divBdr>
        </w:div>
      </w:divsChild>
    </w:div>
    <w:div w:id="1869562539">
      <w:bodyDiv w:val="1"/>
      <w:marLeft w:val="0"/>
      <w:marRight w:val="0"/>
      <w:marTop w:val="0"/>
      <w:marBottom w:val="0"/>
      <w:divBdr>
        <w:top w:val="none" w:sz="0" w:space="0" w:color="auto"/>
        <w:left w:val="none" w:sz="0" w:space="0" w:color="auto"/>
        <w:bottom w:val="none" w:sz="0" w:space="0" w:color="auto"/>
        <w:right w:val="none" w:sz="0" w:space="0" w:color="auto"/>
      </w:divBdr>
      <w:divsChild>
        <w:div w:id="1899708525">
          <w:marLeft w:val="0"/>
          <w:marRight w:val="0"/>
          <w:marTop w:val="0"/>
          <w:marBottom w:val="0"/>
          <w:divBdr>
            <w:top w:val="none" w:sz="0" w:space="0" w:color="auto"/>
            <w:left w:val="none" w:sz="0" w:space="0" w:color="auto"/>
            <w:bottom w:val="none" w:sz="0" w:space="0" w:color="auto"/>
            <w:right w:val="none" w:sz="0" w:space="0" w:color="auto"/>
          </w:divBdr>
          <w:divsChild>
            <w:div w:id="169804479">
              <w:marLeft w:val="0"/>
              <w:marRight w:val="0"/>
              <w:marTop w:val="0"/>
              <w:marBottom w:val="0"/>
              <w:divBdr>
                <w:top w:val="none" w:sz="0" w:space="0" w:color="auto"/>
                <w:left w:val="none" w:sz="0" w:space="0" w:color="auto"/>
                <w:bottom w:val="none" w:sz="0" w:space="0" w:color="auto"/>
                <w:right w:val="none" w:sz="0" w:space="0" w:color="auto"/>
              </w:divBdr>
              <w:divsChild>
                <w:div w:id="564610460">
                  <w:marLeft w:val="0"/>
                  <w:marRight w:val="0"/>
                  <w:marTop w:val="0"/>
                  <w:marBottom w:val="0"/>
                  <w:divBdr>
                    <w:top w:val="none" w:sz="0" w:space="0" w:color="auto"/>
                    <w:left w:val="none" w:sz="0" w:space="0" w:color="auto"/>
                    <w:bottom w:val="none" w:sz="0" w:space="0" w:color="auto"/>
                    <w:right w:val="none" w:sz="0" w:space="0" w:color="auto"/>
                  </w:divBdr>
                  <w:divsChild>
                    <w:div w:id="1907374382">
                      <w:marLeft w:val="0"/>
                      <w:marRight w:val="0"/>
                      <w:marTop w:val="0"/>
                      <w:marBottom w:val="0"/>
                      <w:divBdr>
                        <w:top w:val="none" w:sz="0" w:space="0" w:color="auto"/>
                        <w:left w:val="none" w:sz="0" w:space="0" w:color="auto"/>
                        <w:bottom w:val="none" w:sz="0" w:space="0" w:color="auto"/>
                        <w:right w:val="none" w:sz="0" w:space="0" w:color="auto"/>
                      </w:divBdr>
                      <w:divsChild>
                        <w:div w:id="14182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436">
          <w:marLeft w:val="0"/>
          <w:marRight w:val="0"/>
          <w:marTop w:val="0"/>
          <w:marBottom w:val="240"/>
          <w:divBdr>
            <w:top w:val="none" w:sz="0" w:space="0" w:color="auto"/>
            <w:left w:val="none" w:sz="0" w:space="0" w:color="auto"/>
            <w:bottom w:val="none" w:sz="0" w:space="0" w:color="auto"/>
            <w:right w:val="none" w:sz="0" w:space="0" w:color="auto"/>
          </w:divBdr>
          <w:divsChild>
            <w:div w:id="694355478">
              <w:marLeft w:val="0"/>
              <w:marRight w:val="0"/>
              <w:marTop w:val="0"/>
              <w:marBottom w:val="0"/>
              <w:divBdr>
                <w:top w:val="none" w:sz="0" w:space="0" w:color="auto"/>
                <w:left w:val="none" w:sz="0" w:space="0" w:color="auto"/>
                <w:bottom w:val="none" w:sz="0" w:space="0" w:color="auto"/>
                <w:right w:val="none" w:sz="0" w:space="0" w:color="auto"/>
              </w:divBdr>
              <w:divsChild>
                <w:div w:id="735781037">
                  <w:marLeft w:val="0"/>
                  <w:marRight w:val="0"/>
                  <w:marTop w:val="0"/>
                  <w:marBottom w:val="0"/>
                  <w:divBdr>
                    <w:top w:val="none" w:sz="0" w:space="0" w:color="auto"/>
                    <w:left w:val="none" w:sz="0" w:space="0" w:color="auto"/>
                    <w:bottom w:val="none" w:sz="0" w:space="0" w:color="auto"/>
                    <w:right w:val="none" w:sz="0" w:space="0" w:color="auto"/>
                  </w:divBdr>
                  <w:divsChild>
                    <w:div w:id="213004793">
                      <w:marLeft w:val="0"/>
                      <w:marRight w:val="0"/>
                      <w:marTop w:val="0"/>
                      <w:marBottom w:val="0"/>
                      <w:divBdr>
                        <w:top w:val="none" w:sz="0" w:space="0" w:color="auto"/>
                        <w:left w:val="none" w:sz="0" w:space="0" w:color="auto"/>
                        <w:bottom w:val="none" w:sz="0" w:space="0" w:color="auto"/>
                        <w:right w:val="none" w:sz="0" w:space="0" w:color="auto"/>
                      </w:divBdr>
                      <w:divsChild>
                        <w:div w:id="66801970">
                          <w:marLeft w:val="0"/>
                          <w:marRight w:val="0"/>
                          <w:marTop w:val="0"/>
                          <w:marBottom w:val="0"/>
                          <w:divBdr>
                            <w:top w:val="none" w:sz="0" w:space="0" w:color="auto"/>
                            <w:left w:val="none" w:sz="0" w:space="0" w:color="auto"/>
                            <w:bottom w:val="none" w:sz="0" w:space="0" w:color="auto"/>
                            <w:right w:val="none" w:sz="0" w:space="0" w:color="auto"/>
                          </w:divBdr>
                          <w:divsChild>
                            <w:div w:id="6445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25914">
      <w:bodyDiv w:val="1"/>
      <w:marLeft w:val="0"/>
      <w:marRight w:val="0"/>
      <w:marTop w:val="0"/>
      <w:marBottom w:val="0"/>
      <w:divBdr>
        <w:top w:val="none" w:sz="0" w:space="0" w:color="auto"/>
        <w:left w:val="none" w:sz="0" w:space="0" w:color="auto"/>
        <w:bottom w:val="none" w:sz="0" w:space="0" w:color="auto"/>
        <w:right w:val="none" w:sz="0" w:space="0" w:color="auto"/>
      </w:divBdr>
      <w:divsChild>
        <w:div w:id="160170613">
          <w:marLeft w:val="0"/>
          <w:marRight w:val="0"/>
          <w:marTop w:val="0"/>
          <w:marBottom w:val="0"/>
          <w:divBdr>
            <w:top w:val="none" w:sz="0" w:space="0" w:color="auto"/>
            <w:left w:val="none" w:sz="0" w:space="0" w:color="auto"/>
            <w:bottom w:val="none" w:sz="0" w:space="0" w:color="auto"/>
            <w:right w:val="none" w:sz="0" w:space="0" w:color="auto"/>
          </w:divBdr>
        </w:div>
        <w:div w:id="1300843284">
          <w:marLeft w:val="0"/>
          <w:marRight w:val="0"/>
          <w:marTop w:val="0"/>
          <w:marBottom w:val="0"/>
          <w:divBdr>
            <w:top w:val="none" w:sz="0" w:space="0" w:color="auto"/>
            <w:left w:val="none" w:sz="0" w:space="0" w:color="auto"/>
            <w:bottom w:val="none" w:sz="0" w:space="0" w:color="auto"/>
            <w:right w:val="none" w:sz="0" w:space="0" w:color="auto"/>
          </w:divBdr>
        </w:div>
        <w:div w:id="1365524859">
          <w:marLeft w:val="0"/>
          <w:marRight w:val="0"/>
          <w:marTop w:val="0"/>
          <w:marBottom w:val="0"/>
          <w:divBdr>
            <w:top w:val="none" w:sz="0" w:space="0" w:color="auto"/>
            <w:left w:val="none" w:sz="0" w:space="0" w:color="auto"/>
            <w:bottom w:val="none" w:sz="0" w:space="0" w:color="auto"/>
            <w:right w:val="none" w:sz="0" w:space="0" w:color="auto"/>
          </w:divBdr>
        </w:div>
        <w:div w:id="414203684">
          <w:marLeft w:val="0"/>
          <w:marRight w:val="0"/>
          <w:marTop w:val="0"/>
          <w:marBottom w:val="0"/>
          <w:divBdr>
            <w:top w:val="none" w:sz="0" w:space="0" w:color="auto"/>
            <w:left w:val="none" w:sz="0" w:space="0" w:color="auto"/>
            <w:bottom w:val="none" w:sz="0" w:space="0" w:color="auto"/>
            <w:right w:val="none" w:sz="0" w:space="0" w:color="auto"/>
          </w:divBdr>
          <w:divsChild>
            <w:div w:id="832181046">
              <w:marLeft w:val="0"/>
              <w:marRight w:val="0"/>
              <w:marTop w:val="0"/>
              <w:marBottom w:val="0"/>
              <w:divBdr>
                <w:top w:val="none" w:sz="0" w:space="0" w:color="auto"/>
                <w:left w:val="none" w:sz="0" w:space="0" w:color="auto"/>
                <w:bottom w:val="none" w:sz="0" w:space="0" w:color="auto"/>
                <w:right w:val="none" w:sz="0" w:space="0" w:color="auto"/>
              </w:divBdr>
            </w:div>
          </w:divsChild>
        </w:div>
        <w:div w:id="176981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ornelioprocopio.pr.gov.br/" TargetMode="External"/><Relationship Id="rId2" Type="http://schemas.openxmlformats.org/officeDocument/2006/relationships/hyperlink" Target="https://www.google.com/search?q=prefeitura+cornelio&amp;rlz=1C1ASRM_enBR858BR858&amp;oq=prefeitura+cornelio&amp;aqs=chrome..69i57j35i39j0j69i60l3.4015j0j7&amp;sourceid=chrome&amp;ie=UTF-8" TargetMode="External"/><Relationship Id="rId1" Type="http://schemas.openxmlformats.org/officeDocument/2006/relationships/hyperlink" Target="https://www.google.com/search?rlz=1C1ASRM_enBR858BR858&amp;q=prefeitura+de+corn%C3%A9lio+proc%C3%B3pio+telefone&amp;ludocid=17229323865010304877&amp;sa=X&amp;ved=2ahUKEwi4p_2EgKbkAhXBDrkGHUUnAwYQ6BMwFnoECBEQ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D063-C851-4A2C-9DC6-A9C6FD96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2169</Words>
  <Characters>11716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Gislene Ana</dc:creator>
  <cp:lastModifiedBy>Carolina Cantidio</cp:lastModifiedBy>
  <cp:revision>3</cp:revision>
  <cp:lastPrinted>2021-11-26T19:52:00Z</cp:lastPrinted>
  <dcterms:created xsi:type="dcterms:W3CDTF">2021-11-26T19:53:00Z</dcterms:created>
  <dcterms:modified xsi:type="dcterms:W3CDTF">2021-11-29T13:29:00Z</dcterms:modified>
</cp:coreProperties>
</file>