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657DB6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PORTARIA Nº 0</w:t>
      </w:r>
      <w:r w:rsidR="00385CEA">
        <w:rPr>
          <w:sz w:val="28"/>
          <w:szCs w:val="28"/>
          <w:u w:val="single"/>
        </w:rPr>
        <w:t>4</w:t>
      </w:r>
      <w:r w:rsidR="00492D2C">
        <w:rPr>
          <w:sz w:val="28"/>
          <w:szCs w:val="28"/>
          <w:u w:val="single"/>
        </w:rPr>
        <w:t>7</w:t>
      </w:r>
      <w:r w:rsidR="008A141E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19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="00657DB6">
        <w:rPr>
          <w:b/>
          <w:sz w:val="28"/>
          <w:szCs w:val="28"/>
        </w:rPr>
        <w:t>EDIMAR GOMES FILHO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81460" w:rsidRPr="00F376C4" w:rsidRDefault="00181460" w:rsidP="00181460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385CEA">
        <w:rPr>
          <w:sz w:val="28"/>
          <w:szCs w:val="28"/>
        </w:rPr>
        <w:t>à</w:t>
      </w:r>
      <w:r w:rsidR="003D4C70">
        <w:rPr>
          <w:sz w:val="28"/>
          <w:szCs w:val="28"/>
        </w:rPr>
        <w:t xml:space="preserve"> servidor</w:t>
      </w:r>
      <w:r w:rsidR="00385CEA">
        <w:rPr>
          <w:sz w:val="28"/>
          <w:szCs w:val="28"/>
        </w:rPr>
        <w:t xml:space="preserve">a </w:t>
      </w:r>
      <w:r>
        <w:rPr>
          <w:sz w:val="28"/>
          <w:szCs w:val="28"/>
        </w:rPr>
        <w:t>efetiv</w:t>
      </w:r>
      <w:r w:rsidR="00385CE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F376C4">
        <w:rPr>
          <w:sz w:val="28"/>
          <w:szCs w:val="28"/>
        </w:rPr>
        <w:t xml:space="preserve">desta Casa de Leis, </w:t>
      </w:r>
      <w:r w:rsidR="00385CEA" w:rsidRPr="00385CEA">
        <w:rPr>
          <w:b/>
          <w:sz w:val="28"/>
          <w:szCs w:val="28"/>
        </w:rPr>
        <w:t>Mich</w:t>
      </w:r>
      <w:r w:rsidR="00385CEA">
        <w:rPr>
          <w:b/>
          <w:sz w:val="28"/>
          <w:szCs w:val="28"/>
        </w:rPr>
        <w:t>elle Lamare Pimenta</w:t>
      </w:r>
      <w:r w:rsidRPr="009E65DD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</w:t>
      </w:r>
      <w:r w:rsidR="00492D2C">
        <w:rPr>
          <w:sz w:val="28"/>
          <w:szCs w:val="28"/>
        </w:rPr>
        <w:t xml:space="preserve">Licença Especial de </w:t>
      </w:r>
      <w:proofErr w:type="gramStart"/>
      <w:r w:rsidR="00492D2C">
        <w:rPr>
          <w:sz w:val="28"/>
          <w:szCs w:val="28"/>
        </w:rPr>
        <w:t>3</w:t>
      </w:r>
      <w:proofErr w:type="gramEnd"/>
      <w:r w:rsidR="00492D2C">
        <w:rPr>
          <w:sz w:val="28"/>
          <w:szCs w:val="28"/>
        </w:rPr>
        <w:t xml:space="preserve"> (três) meses, conforme pedido da própria servidora, a partir de 11/11</w:t>
      </w:r>
      <w:r>
        <w:rPr>
          <w:sz w:val="28"/>
          <w:szCs w:val="28"/>
        </w:rPr>
        <w:t>/201</w:t>
      </w:r>
      <w:r w:rsidR="00657DB6">
        <w:rPr>
          <w:sz w:val="28"/>
          <w:szCs w:val="28"/>
        </w:rPr>
        <w:t>9</w:t>
      </w:r>
      <w:r w:rsidRPr="00F376C4">
        <w:rPr>
          <w:sz w:val="28"/>
          <w:szCs w:val="28"/>
        </w:rPr>
        <w:t>, conforme artigo 1</w:t>
      </w:r>
      <w:r w:rsidR="00492D2C">
        <w:rPr>
          <w:sz w:val="28"/>
          <w:szCs w:val="28"/>
        </w:rPr>
        <w:t>66</w:t>
      </w:r>
      <w:r w:rsidR="003D4C70">
        <w:rPr>
          <w:sz w:val="28"/>
          <w:szCs w:val="28"/>
        </w:rPr>
        <w:t xml:space="preserve"> </w:t>
      </w:r>
      <w:r w:rsidRPr="00F376C4">
        <w:rPr>
          <w:sz w:val="28"/>
          <w:szCs w:val="28"/>
        </w:rPr>
        <w:t>do Estatuto dos Servidores Públicos Municipais de Cornélio Procópio</w:t>
      </w:r>
      <w:r w:rsidR="00492D2C">
        <w:rPr>
          <w:sz w:val="28"/>
          <w:szCs w:val="28"/>
        </w:rPr>
        <w:t xml:space="preserve"> (Lei nº 216/94).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492D2C">
        <w:rPr>
          <w:sz w:val="28"/>
          <w:szCs w:val="28"/>
        </w:rPr>
        <w:t>16</w:t>
      </w:r>
      <w:bookmarkStart w:id="0" w:name="_GoBack"/>
      <w:bookmarkEnd w:id="0"/>
      <w:r w:rsidR="00385CEA">
        <w:rPr>
          <w:sz w:val="28"/>
          <w:szCs w:val="28"/>
        </w:rPr>
        <w:t xml:space="preserve"> de outubro de 2019.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657DB6" w:rsidP="004B718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3B" w:rsidRDefault="0087103B">
      <w:r>
        <w:separator/>
      </w:r>
    </w:p>
  </w:endnote>
  <w:endnote w:type="continuationSeparator" w:id="0">
    <w:p w:rsidR="0087103B" w:rsidRDefault="0087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3B" w:rsidRDefault="0087103B">
      <w:r>
        <w:separator/>
      </w:r>
    </w:p>
  </w:footnote>
  <w:footnote w:type="continuationSeparator" w:id="0">
    <w:p w:rsidR="0087103B" w:rsidRDefault="00871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492D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492D2C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492D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5BE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5CEA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4C70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2D2C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57DB6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103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0D68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3F6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743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2018-04-04T12:02:00Z</cp:lastPrinted>
  <dcterms:created xsi:type="dcterms:W3CDTF">2019-10-16T14:27:00Z</dcterms:created>
  <dcterms:modified xsi:type="dcterms:W3CDTF">2019-10-16T14:27:00Z</dcterms:modified>
</cp:coreProperties>
</file>