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FE144A">
        <w:rPr>
          <w:b/>
          <w:bCs/>
          <w:sz w:val="28"/>
          <w:szCs w:val="28"/>
          <w:u w:val="single"/>
        </w:rPr>
        <w:t>7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FE144A">
        <w:rPr>
          <w:b/>
          <w:sz w:val="28"/>
          <w:szCs w:val="28"/>
        </w:rPr>
        <w:t>Lilian Cristina Lopes Nery</w:t>
      </w:r>
      <w:r w:rsidR="00FE144A">
        <w:rPr>
          <w:sz w:val="28"/>
          <w:szCs w:val="28"/>
        </w:rPr>
        <w:t>, RG 5.422.127-4 SESP-PR, CPF 026.418.249-90, residente e domiciliada nesta cidade de Cornélio Procópio, à Avenida Minas Gerais, 844, ap. 903 – Ed. Vitória Garden - Centro,</w:t>
      </w:r>
      <w:r w:rsidR="00FE144A">
        <w:rPr>
          <w:sz w:val="28"/>
          <w:szCs w:val="28"/>
        </w:rPr>
        <w:t xml:space="preserve"> p</w:t>
      </w:r>
      <w:bookmarkStart w:id="0" w:name="_GoBack"/>
      <w:bookmarkEnd w:id="0"/>
      <w:r w:rsidRPr="008A4315">
        <w:rPr>
          <w:sz w:val="28"/>
          <w:szCs w:val="28"/>
        </w:rPr>
        <w:t xml:space="preserve">ara ocupar o cargo público de preenchimento em comissão de </w:t>
      </w:r>
      <w:r>
        <w:rPr>
          <w:sz w:val="28"/>
          <w:szCs w:val="28"/>
        </w:rPr>
        <w:t>Assessor Legislativo da Câmara M</w:t>
      </w:r>
      <w:r w:rsidRPr="008A4315">
        <w:rPr>
          <w:sz w:val="28"/>
          <w:szCs w:val="28"/>
        </w:rPr>
        <w:t xml:space="preserve">unicipal de Cornélio Procópio, </w:t>
      </w:r>
      <w:proofErr w:type="gramStart"/>
      <w:r w:rsidRPr="008A4315">
        <w:rPr>
          <w:sz w:val="28"/>
          <w:szCs w:val="28"/>
        </w:rPr>
        <w:t>com efeito</w:t>
      </w:r>
      <w:proofErr w:type="gramEnd"/>
      <w:r w:rsidRPr="008A4315">
        <w:rPr>
          <w:sz w:val="28"/>
          <w:szCs w:val="28"/>
        </w:rPr>
        <w:t xml:space="preserve"> a partir de </w:t>
      </w:r>
      <w:r>
        <w:rPr>
          <w:sz w:val="28"/>
          <w:szCs w:val="28"/>
        </w:rPr>
        <w:t xml:space="preserve">01 de </w:t>
      </w:r>
      <w:r w:rsidR="00061264">
        <w:rPr>
          <w:sz w:val="28"/>
          <w:szCs w:val="28"/>
        </w:rPr>
        <w:t>fevereiro de 2019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061264">
        <w:rPr>
          <w:b/>
          <w:sz w:val="28"/>
          <w:szCs w:val="28"/>
        </w:rPr>
        <w:t>30 de janeiro de 2019.</w:t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A3" w:rsidRDefault="004D08A3">
      <w:r>
        <w:separator/>
      </w:r>
    </w:p>
  </w:endnote>
  <w:endnote w:type="continuationSeparator" w:id="0">
    <w:p w:rsidR="004D08A3" w:rsidRDefault="004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A3" w:rsidRDefault="004D08A3">
      <w:r>
        <w:separator/>
      </w:r>
    </w:p>
  </w:footnote>
  <w:footnote w:type="continuationSeparator" w:id="0">
    <w:p w:rsidR="004D08A3" w:rsidRDefault="004D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D08A3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2019-01-30T17:58:00Z</cp:lastPrinted>
  <dcterms:created xsi:type="dcterms:W3CDTF">2019-01-30T18:04:00Z</dcterms:created>
  <dcterms:modified xsi:type="dcterms:W3CDTF">2019-01-30T18:04:00Z</dcterms:modified>
</cp:coreProperties>
</file>