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64" w:rsidRDefault="00495764"/>
    <w:p w:rsidR="00771E55" w:rsidRDefault="00771E55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 xml:space="preserve">PORTARIA Nº </w:t>
      </w:r>
      <w:r w:rsidR="00460935">
        <w:rPr>
          <w:b/>
          <w:bCs/>
          <w:sz w:val="28"/>
          <w:szCs w:val="28"/>
          <w:u w:val="single"/>
        </w:rPr>
        <w:t>0</w:t>
      </w:r>
      <w:r w:rsidR="00771E55">
        <w:rPr>
          <w:b/>
          <w:bCs/>
          <w:sz w:val="28"/>
          <w:szCs w:val="28"/>
          <w:u w:val="single"/>
        </w:rPr>
        <w:t>3</w:t>
      </w:r>
      <w:r w:rsidR="00DB4284">
        <w:rPr>
          <w:b/>
          <w:bCs/>
          <w:sz w:val="28"/>
          <w:szCs w:val="28"/>
          <w:u w:val="single"/>
        </w:rPr>
        <w:t>2</w:t>
      </w:r>
      <w:r w:rsidR="00460935">
        <w:rPr>
          <w:b/>
          <w:bCs/>
          <w:sz w:val="28"/>
          <w:szCs w:val="28"/>
          <w:u w:val="single"/>
        </w:rPr>
        <w:t>/17</w:t>
      </w:r>
    </w:p>
    <w:p w:rsidR="00771E55" w:rsidRDefault="00771E55" w:rsidP="00CE0667">
      <w:pPr>
        <w:pStyle w:val="Corpodetexto"/>
        <w:spacing w:line="360" w:lineRule="auto"/>
        <w:ind w:firstLine="3402"/>
      </w:pPr>
    </w:p>
    <w:p w:rsidR="00CE0667" w:rsidRPr="00DC4AFA" w:rsidRDefault="00771E55" w:rsidP="00DB4284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</w:t>
      </w:r>
      <w:r w:rsidR="00DB4284" w:rsidRPr="00DB4284">
        <w:t>no uso de suas atribuições legais, nos termos do artigo 5o, inciso LV da Constituição Federal c/c artigo 87, caput, da Lei no 8.666/93</w:t>
      </w:r>
      <w:r w:rsidR="00CE0667" w:rsidRPr="00DC4AFA">
        <w:t xml:space="preserve"> 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DB4284" w:rsidRDefault="00CE0667" w:rsidP="00DB4284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DB4284" w:rsidRPr="00DB4284">
        <w:t>Abrir processo administrativo sancionador em face da empresa MARLETE APARECIDA DE SALES EIRELI - ME, para que se apure eventual inadimplemento da obrigação decorrente da contratação celebrada em decorrência do Pregão Presencial no 005/2015, bem para ao final da instrução decida acerca das sanções aplicáveis</w:t>
      </w:r>
      <w:r w:rsidR="00DB4284">
        <w:t>.</w:t>
      </w:r>
    </w:p>
    <w:p w:rsidR="00DB4284" w:rsidRPr="00DB4284" w:rsidRDefault="00CE0667" w:rsidP="00DB4284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</w:t>
      </w:r>
      <w:r w:rsidR="00DB4284" w:rsidRPr="00DB4284">
        <w:t>Nomear os Membros da Comissão que deverão instruir devidamente o referido procedimento administrativo:</w:t>
      </w:r>
    </w:p>
    <w:p w:rsidR="00DB4284" w:rsidRPr="00DB4284" w:rsidRDefault="00DB4284" w:rsidP="00DB4284">
      <w:pPr>
        <w:pStyle w:val="PargrafodaLista"/>
        <w:spacing w:line="360" w:lineRule="auto"/>
        <w:ind w:left="0"/>
        <w:jc w:val="both"/>
      </w:pPr>
      <w:r w:rsidRPr="00DB4284">
        <w:t>1- Michelle Lamare Pimenta;</w:t>
      </w:r>
    </w:p>
    <w:p w:rsidR="00DB4284" w:rsidRPr="00DB4284" w:rsidRDefault="00DB4284" w:rsidP="00DB4284">
      <w:pPr>
        <w:pStyle w:val="PargrafodaLista"/>
        <w:spacing w:line="360" w:lineRule="auto"/>
        <w:ind w:left="0"/>
        <w:jc w:val="both"/>
      </w:pPr>
      <w:r w:rsidRPr="00DB4284">
        <w:t>2- Patrícia de Fátima Pereira Martins;</w:t>
      </w:r>
    </w:p>
    <w:p w:rsidR="00DB4284" w:rsidRDefault="00DB4284" w:rsidP="00DB4284">
      <w:pPr>
        <w:pStyle w:val="PargrafodaLista"/>
        <w:spacing w:line="360" w:lineRule="auto"/>
        <w:ind w:left="0"/>
        <w:jc w:val="both"/>
      </w:pPr>
      <w:r w:rsidRPr="00DB4284">
        <w:t>3- Paulo Roberto Santana</w:t>
      </w:r>
      <w:r>
        <w:t>.</w:t>
      </w:r>
    </w:p>
    <w:p w:rsidR="00DB4284" w:rsidRDefault="00DB4284" w:rsidP="00DB4284">
      <w:pPr>
        <w:pStyle w:val="PargrafodaLista"/>
        <w:spacing w:line="360" w:lineRule="auto"/>
        <w:ind w:left="0" w:firstLine="3402"/>
        <w:jc w:val="both"/>
      </w:pPr>
      <w:r>
        <w:rPr>
          <w:b/>
        </w:rPr>
        <w:t xml:space="preserve">Art. 3º </w:t>
      </w:r>
      <w:r>
        <w:t xml:space="preserve">- </w:t>
      </w:r>
      <w:r w:rsidRPr="00DB4284">
        <w:t>Ao final, garantida a defesa prévia e o devido processo legal, retornem imediatamente os autos para que se</w:t>
      </w:r>
      <w:r>
        <w:t>ja homologada a sanção aplicada.</w:t>
      </w:r>
    </w:p>
    <w:p w:rsidR="00DB4284" w:rsidRPr="00DB4284" w:rsidRDefault="00DB4284" w:rsidP="00DB4284">
      <w:pPr>
        <w:pStyle w:val="PargrafodaLista"/>
        <w:spacing w:line="360" w:lineRule="auto"/>
        <w:ind w:left="0" w:firstLine="3402"/>
        <w:jc w:val="both"/>
      </w:pPr>
      <w:r>
        <w:rPr>
          <w:b/>
        </w:rPr>
        <w:t xml:space="preserve">Art. 4º </w:t>
      </w:r>
      <w:r w:rsidRPr="00DB4284">
        <w:t xml:space="preserve">Esta Portaria entrará em </w:t>
      </w:r>
      <w:r>
        <w:t>vigor na data de sua publicação.</w:t>
      </w:r>
    </w:p>
    <w:p w:rsidR="00DB4284" w:rsidRPr="00DB4284" w:rsidRDefault="00DB4284" w:rsidP="00DB4284">
      <w:pPr>
        <w:pStyle w:val="PargrafodaLista"/>
        <w:spacing w:line="360" w:lineRule="auto"/>
        <w:ind w:left="0" w:firstLine="3402"/>
        <w:jc w:val="both"/>
        <w:rPr>
          <w:b/>
        </w:rPr>
      </w:pPr>
    </w:p>
    <w:p w:rsidR="00DB4284" w:rsidRPr="00DB4284" w:rsidRDefault="00DB4284" w:rsidP="00DB4284">
      <w:pPr>
        <w:pStyle w:val="PargrafodaLista"/>
        <w:spacing w:line="360" w:lineRule="auto"/>
        <w:ind w:left="0"/>
        <w:jc w:val="both"/>
      </w:pPr>
    </w:p>
    <w:p w:rsidR="00DB4284" w:rsidRPr="00DC4AFA" w:rsidRDefault="00DB4284" w:rsidP="009E3F51">
      <w:pPr>
        <w:pStyle w:val="PargrafodaLista"/>
        <w:spacing w:line="360" w:lineRule="auto"/>
        <w:ind w:left="0" w:firstLine="3402"/>
        <w:jc w:val="both"/>
      </w:pP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771E55">
        <w:t>1</w:t>
      </w:r>
      <w:r w:rsidR="00DB4284">
        <w:t>9</w:t>
      </w:r>
      <w:bookmarkStart w:id="0" w:name="_GoBack"/>
      <w:bookmarkEnd w:id="0"/>
      <w:r w:rsidR="00771E55">
        <w:t xml:space="preserve"> de abril</w:t>
      </w:r>
      <w:r w:rsidR="00E14F5C">
        <w:t xml:space="preserve"> de 2017.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E14F5C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9E" w:rsidRDefault="009C3F9E">
      <w:r>
        <w:separator/>
      </w:r>
    </w:p>
  </w:endnote>
  <w:endnote w:type="continuationSeparator" w:id="0">
    <w:p w:rsidR="009C3F9E" w:rsidRDefault="009C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9E" w:rsidRDefault="009C3F9E">
      <w:r>
        <w:separator/>
      </w:r>
    </w:p>
  </w:footnote>
  <w:footnote w:type="continuationSeparator" w:id="0">
    <w:p w:rsidR="009C3F9E" w:rsidRDefault="009C3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07668"/>
    <w:rsid w:val="0042378C"/>
    <w:rsid w:val="0043181D"/>
    <w:rsid w:val="00460935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C39ED"/>
    <w:rsid w:val="005D60E7"/>
    <w:rsid w:val="00605719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71E55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3F9E"/>
    <w:rsid w:val="009C71DB"/>
    <w:rsid w:val="009E3F51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B4284"/>
    <w:rsid w:val="00DB5598"/>
    <w:rsid w:val="00DC560E"/>
    <w:rsid w:val="00E04C9C"/>
    <w:rsid w:val="00E13CB9"/>
    <w:rsid w:val="00E14F5C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FA31E8"/>
  <w15:docId w15:val="{C9382DEF-7A1F-41BB-8E9C-B9FB78B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4010-A9B1-401A-A850-16A69F23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</cp:lastModifiedBy>
  <cp:revision>2</cp:revision>
  <cp:lastPrinted>2016-01-20T11:19:00Z</cp:lastPrinted>
  <dcterms:created xsi:type="dcterms:W3CDTF">2017-04-19T17:49:00Z</dcterms:created>
  <dcterms:modified xsi:type="dcterms:W3CDTF">2017-04-19T17:49:00Z</dcterms:modified>
</cp:coreProperties>
</file>