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64" w:rsidRDefault="00495764"/>
    <w:p w:rsidR="0009262C" w:rsidRDefault="0009262C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09262C" w:rsidRDefault="0009262C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 xml:space="preserve">PORTARIA Nº </w:t>
      </w:r>
      <w:r w:rsidR="00460935">
        <w:rPr>
          <w:b/>
          <w:bCs/>
          <w:sz w:val="28"/>
          <w:szCs w:val="28"/>
          <w:u w:val="single"/>
        </w:rPr>
        <w:t>0</w:t>
      </w:r>
      <w:r w:rsidR="0009262C">
        <w:rPr>
          <w:b/>
          <w:bCs/>
          <w:sz w:val="28"/>
          <w:szCs w:val="28"/>
          <w:u w:val="single"/>
        </w:rPr>
        <w:t>3</w:t>
      </w:r>
      <w:r w:rsidR="00460935">
        <w:rPr>
          <w:b/>
          <w:bCs/>
          <w:sz w:val="28"/>
          <w:szCs w:val="28"/>
          <w:u w:val="single"/>
        </w:rPr>
        <w:t>0/17</w:t>
      </w:r>
    </w:p>
    <w:p w:rsidR="0009262C" w:rsidRDefault="0009262C" w:rsidP="00CE0667">
      <w:pPr>
        <w:pStyle w:val="Corpodetexto"/>
        <w:spacing w:line="360" w:lineRule="auto"/>
        <w:ind w:firstLine="3402"/>
      </w:pPr>
    </w:p>
    <w:p w:rsidR="0009262C" w:rsidRDefault="0009262C" w:rsidP="00CE0667">
      <w:pPr>
        <w:pStyle w:val="Corpodetexto"/>
        <w:spacing w:line="360" w:lineRule="auto"/>
        <w:ind w:firstLine="3402"/>
      </w:pPr>
    </w:p>
    <w:p w:rsidR="00CE0667" w:rsidRPr="00DC4AFA" w:rsidRDefault="0009262C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09262C">
      <w:pPr>
        <w:spacing w:line="480" w:lineRule="auto"/>
        <w:ind w:firstLine="3402"/>
        <w:jc w:val="both"/>
      </w:pPr>
      <w:r w:rsidRPr="00DC4AFA">
        <w:rPr>
          <w:b/>
        </w:rPr>
        <w:t xml:space="preserve">Art. 1º - </w:t>
      </w:r>
      <w:r w:rsidRPr="00DC4AFA">
        <w:t xml:space="preserve">Conceder </w:t>
      </w:r>
      <w:r w:rsidR="0009262C">
        <w:t>à servidora efetiva</w:t>
      </w:r>
      <w:r w:rsidRPr="00DC4AFA">
        <w:t xml:space="preserve"> desta Casa de Leis</w:t>
      </w:r>
      <w:r w:rsidR="00E14F5C">
        <w:t xml:space="preserve">, </w:t>
      </w:r>
      <w:r w:rsidR="0009262C">
        <w:rPr>
          <w:b/>
        </w:rPr>
        <w:t>Patrícia de Fátima Pereira Martins</w:t>
      </w:r>
      <w:r w:rsidRPr="00DC4AFA">
        <w:t xml:space="preserve">, ocupante do cargo de </w:t>
      </w:r>
      <w:r w:rsidR="0009262C">
        <w:t>Assistente Administrativo</w:t>
      </w:r>
      <w:r w:rsidRPr="00DC4AFA">
        <w:t>, as progressões e adicionais</w:t>
      </w:r>
      <w:r w:rsidR="00E14F5C">
        <w:t xml:space="preserve">, a partir de </w:t>
      </w:r>
      <w:r w:rsidR="0009262C">
        <w:t>abril</w:t>
      </w:r>
      <w:r w:rsidR="00E14F5C">
        <w:t xml:space="preserve"> de 2017,</w:t>
      </w:r>
      <w:r w:rsidRPr="00DC4AFA">
        <w:t xml:space="preserve"> conforme abaixo:</w:t>
      </w:r>
    </w:p>
    <w:p w:rsidR="00CE0667" w:rsidRPr="00DC4AFA" w:rsidRDefault="00CE0667" w:rsidP="0009262C">
      <w:pPr>
        <w:pStyle w:val="PargrafodaLista"/>
        <w:numPr>
          <w:ilvl w:val="0"/>
          <w:numId w:val="3"/>
        </w:numPr>
        <w:tabs>
          <w:tab w:val="left" w:pos="426"/>
        </w:tabs>
        <w:spacing w:line="480" w:lineRule="auto"/>
        <w:ind w:left="0" w:firstLine="0"/>
        <w:jc w:val="both"/>
      </w:pPr>
      <w:r w:rsidRPr="00DC4AFA">
        <w:t>Progressão vertical por conhecimento de acordo com o Art. 11 da Lei 837/2012 mediante a apresentação dos seguintes comprovantes:</w:t>
      </w:r>
    </w:p>
    <w:p w:rsidR="00460935" w:rsidRDefault="0009262C" w:rsidP="0009262C">
      <w:pPr>
        <w:pStyle w:val="PargrafodaLista"/>
        <w:numPr>
          <w:ilvl w:val="1"/>
          <w:numId w:val="3"/>
        </w:numPr>
        <w:tabs>
          <w:tab w:val="left" w:pos="426"/>
        </w:tabs>
        <w:spacing w:line="480" w:lineRule="auto"/>
        <w:ind w:left="0" w:firstLine="0"/>
        <w:jc w:val="both"/>
      </w:pPr>
      <w:r>
        <w:t xml:space="preserve">Diploma de conclusão de curso de graduação </w:t>
      </w:r>
      <w:r w:rsidR="00460935">
        <w:t>de ensino superior</w:t>
      </w:r>
      <w:r w:rsidR="00460935">
        <w:rPr>
          <w:rStyle w:val="Refdenotaderodap"/>
        </w:rPr>
        <w:footnoteReference w:id="1"/>
      </w:r>
      <w:r w:rsidR="00E14F5C">
        <w:t>;</w:t>
      </w:r>
    </w:p>
    <w:p w:rsidR="00CE0667" w:rsidRPr="00DC4AFA" w:rsidRDefault="00CE0667" w:rsidP="0009262C">
      <w:pPr>
        <w:pStyle w:val="PargrafodaLista"/>
        <w:spacing w:line="48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09262C" w:rsidRPr="00DC4AFA" w:rsidRDefault="0009262C" w:rsidP="00CE0667">
      <w:pPr>
        <w:tabs>
          <w:tab w:val="left" w:pos="2760"/>
        </w:tabs>
        <w:spacing w:line="360" w:lineRule="auto"/>
        <w:ind w:firstLine="2880"/>
        <w:jc w:val="both"/>
      </w:pPr>
      <w:bookmarkStart w:id="0" w:name="_GoBack"/>
      <w:bookmarkEnd w:id="0"/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09262C">
        <w:t>17 de abril</w:t>
      </w:r>
      <w:r w:rsidR="00E14F5C">
        <w:t xml:space="preserve"> de 2017.</w:t>
      </w:r>
    </w:p>
    <w:p w:rsidR="0009262C" w:rsidRDefault="0009262C" w:rsidP="00CE0667">
      <w:pPr>
        <w:spacing w:line="360" w:lineRule="auto"/>
        <w:rPr>
          <w:sz w:val="22"/>
          <w:szCs w:val="22"/>
        </w:rPr>
      </w:pPr>
    </w:p>
    <w:p w:rsidR="0009262C" w:rsidRDefault="0009262C" w:rsidP="00CE0667">
      <w:pPr>
        <w:spacing w:line="360" w:lineRule="auto"/>
        <w:rPr>
          <w:sz w:val="22"/>
          <w:szCs w:val="22"/>
        </w:rPr>
      </w:pPr>
    </w:p>
    <w:p w:rsidR="0009262C" w:rsidRPr="00DC4AFA" w:rsidRDefault="0009262C" w:rsidP="00CE0667">
      <w:pPr>
        <w:spacing w:line="360" w:lineRule="auto"/>
        <w:rPr>
          <w:sz w:val="22"/>
          <w:szCs w:val="22"/>
        </w:rPr>
      </w:pPr>
    </w:p>
    <w:p w:rsidR="00CE0667" w:rsidRPr="00DC4AFA" w:rsidRDefault="00E14F5C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19" w:rsidRDefault="003F4119">
      <w:r>
        <w:separator/>
      </w:r>
    </w:p>
  </w:endnote>
  <w:endnote w:type="continuationSeparator" w:id="0">
    <w:p w:rsidR="003F4119" w:rsidRDefault="003F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19" w:rsidRDefault="003F4119">
      <w:r>
        <w:separator/>
      </w:r>
    </w:p>
  </w:footnote>
  <w:footnote w:type="continuationSeparator" w:id="0">
    <w:p w:rsidR="003F4119" w:rsidRDefault="003F4119">
      <w:r>
        <w:continuationSeparator/>
      </w:r>
    </w:p>
  </w:footnote>
  <w:footnote w:id="1">
    <w:p w:rsidR="00460935" w:rsidRPr="00460935" w:rsidRDefault="00460935" w:rsidP="00460935">
      <w:pPr>
        <w:pStyle w:val="Textodenotaderodap"/>
        <w:jc w:val="both"/>
        <w:rPr>
          <w:sz w:val="16"/>
          <w:szCs w:val="16"/>
        </w:rPr>
      </w:pPr>
      <w:r w:rsidRPr="00460935">
        <w:rPr>
          <w:sz w:val="16"/>
          <w:szCs w:val="16"/>
        </w:rPr>
        <w:footnoteRef/>
      </w:r>
      <w:r w:rsidRPr="00460935">
        <w:rPr>
          <w:sz w:val="16"/>
          <w:szCs w:val="16"/>
        </w:rPr>
        <w:t xml:space="preserve"> Art. 11, I – avanço de um nível vertical quando o servidor apresentar diploma de conclusão de graduação de ensino superior, desde que esta escolaridade não seja requisito ao cargo, limitado a oito níveis verticais.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4206F"/>
    <w:rsid w:val="00053336"/>
    <w:rsid w:val="00061727"/>
    <w:rsid w:val="0009262C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3F4119"/>
    <w:rsid w:val="0042378C"/>
    <w:rsid w:val="0043181D"/>
    <w:rsid w:val="00460935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7704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B5598"/>
    <w:rsid w:val="00DC560E"/>
    <w:rsid w:val="00E04C9C"/>
    <w:rsid w:val="00E13CB9"/>
    <w:rsid w:val="00E14F5C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29F52"/>
  <w15:docId w15:val="{C9382DEF-7A1F-41BB-8E9C-B9FB78B1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9F784-2086-4887-84BC-CEB8B617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</cp:lastModifiedBy>
  <cp:revision>2</cp:revision>
  <cp:lastPrinted>2016-01-20T11:19:00Z</cp:lastPrinted>
  <dcterms:created xsi:type="dcterms:W3CDTF">2017-04-17T13:20:00Z</dcterms:created>
  <dcterms:modified xsi:type="dcterms:W3CDTF">2017-04-17T13:20:00Z</dcterms:modified>
</cp:coreProperties>
</file>