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F7131F">
        <w:rPr>
          <w:b/>
          <w:bCs/>
          <w:sz w:val="28"/>
          <w:szCs w:val="28"/>
          <w:u w:val="single"/>
        </w:rPr>
        <w:t>2</w:t>
      </w:r>
      <w:r w:rsidR="009F3A80">
        <w:rPr>
          <w:b/>
          <w:bCs/>
          <w:sz w:val="28"/>
          <w:szCs w:val="28"/>
          <w:u w:val="single"/>
        </w:rPr>
        <w:t>7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D30C0A" w:rsidRDefault="00D30C0A" w:rsidP="00955E8B">
      <w:pPr>
        <w:pStyle w:val="Corpodetexto"/>
        <w:rPr>
          <w:sz w:val="28"/>
          <w:szCs w:val="28"/>
        </w:rPr>
      </w:pPr>
    </w:p>
    <w:p w:rsidR="00D30C0A" w:rsidRPr="008A4315" w:rsidRDefault="00D30C0A" w:rsidP="00955E8B">
      <w:pPr>
        <w:pStyle w:val="Corpodetexto"/>
        <w:rPr>
          <w:sz w:val="28"/>
          <w:szCs w:val="28"/>
        </w:rPr>
      </w:pP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9F3A80" w:rsidRPr="009F3A80" w:rsidRDefault="009F3A80" w:rsidP="009F3A80">
      <w:pPr>
        <w:pStyle w:val="Corpodetexto"/>
        <w:ind w:firstLine="3402"/>
        <w:rPr>
          <w:b/>
          <w:sz w:val="28"/>
          <w:szCs w:val="28"/>
        </w:rPr>
      </w:pPr>
      <w:r w:rsidRPr="009F3A80">
        <w:rPr>
          <w:sz w:val="28"/>
          <w:szCs w:val="28"/>
        </w:rPr>
        <w:t xml:space="preserve">Nomear </w:t>
      </w:r>
      <w:r w:rsidRPr="009F3A80">
        <w:rPr>
          <w:b/>
          <w:sz w:val="28"/>
          <w:szCs w:val="28"/>
        </w:rPr>
        <w:t>CLAUDINEI JOSÉ TEIXEIRA, RG 1.208.226, CPF 326.410.289-72</w:t>
      </w:r>
      <w:r w:rsidRPr="009F3A80">
        <w:rPr>
          <w:sz w:val="28"/>
          <w:szCs w:val="28"/>
        </w:rPr>
        <w:t xml:space="preserve">, residente e domiciliada nesta cidade de Cornélio Procópio, à Rua Francisco Camacho </w:t>
      </w:r>
      <w:proofErr w:type="spellStart"/>
      <w:r w:rsidRPr="009F3A80">
        <w:rPr>
          <w:sz w:val="28"/>
          <w:szCs w:val="28"/>
        </w:rPr>
        <w:t>Camacho</w:t>
      </w:r>
      <w:proofErr w:type="spellEnd"/>
      <w:r w:rsidRPr="009F3A80">
        <w:rPr>
          <w:sz w:val="28"/>
          <w:szCs w:val="28"/>
        </w:rPr>
        <w:t>, 163 – Jd. Primavera, para ocupar o cargo público de preenchimento em comissão de Assessor Legislativo da Câmara Municipal de Cornélio Procópio, com efeito a partir de 0</w:t>
      </w:r>
      <w:r w:rsidR="005D516E">
        <w:rPr>
          <w:sz w:val="28"/>
          <w:szCs w:val="28"/>
        </w:rPr>
        <w:t>1</w:t>
      </w:r>
      <w:r w:rsidRPr="009F3A80">
        <w:rPr>
          <w:sz w:val="28"/>
          <w:szCs w:val="28"/>
        </w:rPr>
        <w:t xml:space="preserve"> de </w:t>
      </w:r>
      <w:r w:rsidR="005D516E">
        <w:rPr>
          <w:sz w:val="28"/>
          <w:szCs w:val="28"/>
        </w:rPr>
        <w:t>fevereiro</w:t>
      </w:r>
      <w:r w:rsidRPr="009F3A80">
        <w:rPr>
          <w:sz w:val="28"/>
          <w:szCs w:val="28"/>
        </w:rPr>
        <w:t xml:space="preserve"> de 201</w:t>
      </w:r>
      <w:r w:rsidR="005D516E">
        <w:rPr>
          <w:sz w:val="28"/>
          <w:szCs w:val="28"/>
        </w:rPr>
        <w:t>7</w:t>
      </w:r>
      <w:bookmarkStart w:id="0" w:name="_GoBack"/>
      <w:bookmarkEnd w:id="0"/>
      <w:r w:rsidRPr="009F3A80">
        <w:rPr>
          <w:sz w:val="28"/>
          <w:szCs w:val="28"/>
        </w:rPr>
        <w:t xml:space="preserve">, nos termos do que dispõe a Lei 837/2012 de 24/12/2012, percebendo valores correspondentes à referência do </w:t>
      </w:r>
      <w:r w:rsidRPr="009F3A80">
        <w:rPr>
          <w:b/>
          <w:sz w:val="28"/>
          <w:szCs w:val="28"/>
        </w:rPr>
        <w:t xml:space="preserve">anexo III – Quadro de Cargos e Vencimentos de Provimento em Comissão.  </w:t>
      </w:r>
    </w:p>
    <w:p w:rsidR="009F3A80" w:rsidRPr="009F3A80" w:rsidRDefault="009F3A80" w:rsidP="009F3A80">
      <w:pPr>
        <w:pStyle w:val="Corpodetexto"/>
        <w:ind w:firstLine="3402"/>
        <w:rPr>
          <w:sz w:val="28"/>
          <w:szCs w:val="28"/>
        </w:rPr>
      </w:pPr>
      <w:r w:rsidRPr="009F3A80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511C13">
        <w:rPr>
          <w:b/>
          <w:sz w:val="28"/>
          <w:szCs w:val="28"/>
        </w:rPr>
        <w:t>1</w:t>
      </w:r>
      <w:r w:rsidR="005C1986">
        <w:rPr>
          <w:b/>
          <w:sz w:val="28"/>
          <w:szCs w:val="28"/>
        </w:rPr>
        <w:t>3</w:t>
      </w:r>
      <w:r w:rsidR="00F7131F">
        <w:rPr>
          <w:b/>
          <w:sz w:val="28"/>
          <w:szCs w:val="28"/>
        </w:rPr>
        <w:t xml:space="preserve"> de fevereiro de 2017.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0159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84552"/>
    <w:rsid w:val="003B6EE0"/>
    <w:rsid w:val="003F331C"/>
    <w:rsid w:val="00411011"/>
    <w:rsid w:val="0042378C"/>
    <w:rsid w:val="0043181D"/>
    <w:rsid w:val="004715E0"/>
    <w:rsid w:val="004871F6"/>
    <w:rsid w:val="00495764"/>
    <w:rsid w:val="004C7D6D"/>
    <w:rsid w:val="004F3BDF"/>
    <w:rsid w:val="005057E6"/>
    <w:rsid w:val="00511C13"/>
    <w:rsid w:val="00516063"/>
    <w:rsid w:val="00532F42"/>
    <w:rsid w:val="00596BC8"/>
    <w:rsid w:val="005C1986"/>
    <w:rsid w:val="005D516E"/>
    <w:rsid w:val="006069B6"/>
    <w:rsid w:val="006078AC"/>
    <w:rsid w:val="00620133"/>
    <w:rsid w:val="00632793"/>
    <w:rsid w:val="00685749"/>
    <w:rsid w:val="006B03AD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3A80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267FB"/>
    <w:rsid w:val="00C4268F"/>
    <w:rsid w:val="00C4280B"/>
    <w:rsid w:val="00C94E65"/>
    <w:rsid w:val="00CF269E"/>
    <w:rsid w:val="00D30C0A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7131F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Marrom</cp:lastModifiedBy>
  <cp:revision>5</cp:revision>
  <cp:lastPrinted>2017-02-16T18:44:00Z</cp:lastPrinted>
  <dcterms:created xsi:type="dcterms:W3CDTF">2017-02-16T18:42:00Z</dcterms:created>
  <dcterms:modified xsi:type="dcterms:W3CDTF">2017-02-16T18:49:00Z</dcterms:modified>
</cp:coreProperties>
</file>