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64" w:rsidRDefault="00495764"/>
    <w:p w:rsidR="00B6103B" w:rsidRDefault="00B6103B" w:rsidP="009F6889">
      <w:pPr>
        <w:pStyle w:val="Ttulo6"/>
        <w:jc w:val="center"/>
        <w:rPr>
          <w:sz w:val="28"/>
          <w:szCs w:val="28"/>
        </w:rPr>
      </w:pPr>
      <w:r w:rsidRPr="00E30468">
        <w:rPr>
          <w:b/>
          <w:bCs/>
          <w:sz w:val="28"/>
          <w:szCs w:val="28"/>
          <w:u w:val="single"/>
        </w:rPr>
        <w:t>PORTARIA Nº 0</w:t>
      </w:r>
      <w:r w:rsidR="009F6889">
        <w:rPr>
          <w:b/>
          <w:bCs/>
          <w:sz w:val="28"/>
          <w:szCs w:val="28"/>
          <w:u w:val="single"/>
        </w:rPr>
        <w:t>22</w:t>
      </w:r>
      <w:r w:rsidR="008B7454" w:rsidRPr="00E30468">
        <w:rPr>
          <w:b/>
          <w:bCs/>
          <w:sz w:val="28"/>
          <w:szCs w:val="28"/>
          <w:u w:val="single"/>
        </w:rPr>
        <w:t>/17</w:t>
      </w:r>
    </w:p>
    <w:p w:rsidR="00B6103B" w:rsidRDefault="00B6103B" w:rsidP="00B6103B">
      <w:pPr>
        <w:pStyle w:val="Corpodetex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6103B" w:rsidRDefault="00E30468" w:rsidP="00B6103B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B6103B">
        <w:rPr>
          <w:sz w:val="28"/>
          <w:szCs w:val="28"/>
        </w:rPr>
        <w:t xml:space="preserve"> Presidente da Câmara Municipal de Cornélio Procópio, Estado do Paraná, </w:t>
      </w:r>
      <w:r w:rsidR="008B7454" w:rsidRPr="008B7454">
        <w:rPr>
          <w:b/>
          <w:sz w:val="28"/>
          <w:szCs w:val="28"/>
        </w:rPr>
        <w:t xml:space="preserve">HELVÉCIO </w:t>
      </w:r>
      <w:r w:rsidR="008B7454">
        <w:rPr>
          <w:b/>
          <w:sz w:val="28"/>
          <w:szCs w:val="28"/>
        </w:rPr>
        <w:t>ALVES BADARÓ</w:t>
      </w:r>
      <w:r w:rsidR="00B6103B">
        <w:rPr>
          <w:sz w:val="28"/>
          <w:szCs w:val="28"/>
        </w:rPr>
        <w:t xml:space="preserve">, usando de suas prerrogativas regimentais, </w:t>
      </w:r>
    </w:p>
    <w:p w:rsidR="008B7454" w:rsidRDefault="008B7454" w:rsidP="008B7454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E45FB" w:rsidRPr="00F70377" w:rsidRDefault="00B6103B" w:rsidP="008B7454">
      <w:pPr>
        <w:pStyle w:val="Corpodetexto2"/>
        <w:tabs>
          <w:tab w:val="left" w:pos="3000"/>
        </w:tabs>
        <w:rPr>
          <w:b/>
          <w:bCs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</w:t>
      </w:r>
    </w:p>
    <w:p w:rsidR="004E45FB" w:rsidRPr="00F70377" w:rsidRDefault="004E45FB" w:rsidP="004E45FB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F70377">
        <w:rPr>
          <w:rFonts w:ascii="Times New Roman" w:hAnsi="Times New Roman"/>
          <w:szCs w:val="28"/>
        </w:rPr>
        <w:t xml:space="preserve">                                      </w:t>
      </w:r>
      <w:r w:rsidRPr="00F70377">
        <w:rPr>
          <w:rFonts w:ascii="Times New Roman" w:hAnsi="Times New Roman"/>
          <w:b/>
          <w:bCs/>
          <w:szCs w:val="28"/>
          <w:u w:val="single"/>
        </w:rPr>
        <w:t>R E S O L V E</w:t>
      </w:r>
      <w:r w:rsidRPr="00F70377">
        <w:rPr>
          <w:rFonts w:ascii="Times New Roman" w:hAnsi="Times New Roman"/>
          <w:b/>
          <w:bCs/>
          <w:szCs w:val="28"/>
        </w:rPr>
        <w:t>:</w:t>
      </w:r>
    </w:p>
    <w:p w:rsidR="004E45FB" w:rsidRPr="00B81647" w:rsidRDefault="004E45FB" w:rsidP="004E45FB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E45FB" w:rsidRPr="00B81647" w:rsidRDefault="004E45FB" w:rsidP="004E45FB">
      <w:pPr>
        <w:jc w:val="both"/>
        <w:rPr>
          <w:sz w:val="28"/>
          <w:szCs w:val="28"/>
        </w:rPr>
      </w:pPr>
      <w:r w:rsidRPr="00B81647">
        <w:rPr>
          <w:sz w:val="28"/>
          <w:szCs w:val="28"/>
        </w:rPr>
        <w:t xml:space="preserve">                                          </w:t>
      </w:r>
      <w:r w:rsidRPr="00B81647">
        <w:rPr>
          <w:sz w:val="28"/>
          <w:szCs w:val="28"/>
        </w:rPr>
        <w:tab/>
      </w:r>
    </w:p>
    <w:p w:rsidR="004E45FB" w:rsidRPr="00B81647" w:rsidRDefault="004E45FB" w:rsidP="004E45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7A13F5" w:rsidRPr="00B81647">
        <w:rPr>
          <w:b/>
          <w:sz w:val="28"/>
          <w:szCs w:val="28"/>
          <w:u w:val="single"/>
        </w:rPr>
        <w:t>Art.</w:t>
      </w:r>
      <w:r w:rsidRPr="00B81647">
        <w:rPr>
          <w:b/>
          <w:sz w:val="28"/>
          <w:szCs w:val="28"/>
          <w:u w:val="single"/>
        </w:rPr>
        <w:t xml:space="preserve"> 1º</w:t>
      </w:r>
      <w:r w:rsidRPr="00B81647">
        <w:rPr>
          <w:sz w:val="28"/>
          <w:szCs w:val="28"/>
        </w:rPr>
        <w:t xml:space="preserve">. </w:t>
      </w:r>
      <w:r w:rsidR="000D7843">
        <w:rPr>
          <w:sz w:val="28"/>
          <w:szCs w:val="28"/>
        </w:rPr>
        <w:t>–</w:t>
      </w:r>
      <w:r w:rsidRPr="00B81647">
        <w:rPr>
          <w:sz w:val="28"/>
          <w:szCs w:val="28"/>
        </w:rPr>
        <w:t xml:space="preserve"> </w:t>
      </w:r>
      <w:r w:rsidR="000D7843">
        <w:rPr>
          <w:sz w:val="28"/>
          <w:szCs w:val="28"/>
        </w:rPr>
        <w:t>Referendar a indicação d</w:t>
      </w:r>
      <w:r w:rsidR="009F6889">
        <w:rPr>
          <w:sz w:val="28"/>
          <w:szCs w:val="28"/>
        </w:rPr>
        <w:t>o</w:t>
      </w:r>
      <w:r w:rsidR="00020B3D">
        <w:rPr>
          <w:sz w:val="28"/>
          <w:szCs w:val="28"/>
        </w:rPr>
        <w:t xml:space="preserve"> senhor</w:t>
      </w:r>
      <w:r w:rsidR="009F6889">
        <w:rPr>
          <w:sz w:val="28"/>
          <w:szCs w:val="28"/>
        </w:rPr>
        <w:t xml:space="preserve"> Geancarlo Cantieri Janoni para ocu</w:t>
      </w:r>
      <w:r w:rsidR="000D7843">
        <w:rPr>
          <w:sz w:val="28"/>
          <w:szCs w:val="28"/>
        </w:rPr>
        <w:t xml:space="preserve">par cargo </w:t>
      </w:r>
      <w:r w:rsidR="009F6889">
        <w:rPr>
          <w:sz w:val="28"/>
          <w:szCs w:val="28"/>
        </w:rPr>
        <w:t>de subprefeito de Congonhas de livre nomeação e exoneração.</w:t>
      </w:r>
    </w:p>
    <w:p w:rsidR="004E45FB" w:rsidRPr="00B81647" w:rsidRDefault="004E45FB" w:rsidP="004E45FB">
      <w:pPr>
        <w:jc w:val="both"/>
        <w:rPr>
          <w:sz w:val="28"/>
          <w:szCs w:val="28"/>
        </w:rPr>
      </w:pPr>
    </w:p>
    <w:p w:rsidR="00B6103B" w:rsidRDefault="00B6103B" w:rsidP="000D7843">
      <w:pPr>
        <w:tabs>
          <w:tab w:val="left" w:pos="2760"/>
        </w:tabs>
        <w:ind w:firstLine="2694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Art. 2</w:t>
      </w:r>
      <w:r>
        <w:rPr>
          <w:b/>
          <w:sz w:val="28"/>
          <w:szCs w:val="28"/>
          <w:u w:val="single"/>
          <w:vertAlign w:val="superscript"/>
        </w:rPr>
        <w:t>o</w:t>
      </w:r>
      <w:r>
        <w:rPr>
          <w:b/>
          <w:sz w:val="28"/>
          <w:szCs w:val="28"/>
          <w:vertAlign w:val="superscript"/>
        </w:rPr>
        <w:t xml:space="preserve"> -</w:t>
      </w:r>
      <w:r>
        <w:rPr>
          <w:sz w:val="28"/>
          <w:szCs w:val="28"/>
        </w:rPr>
        <w:t xml:space="preserve"> Esta Portaria entrará em vigor na data de sua publicação, revogando-se as disposições em </w:t>
      </w:r>
      <w:r w:rsidR="00306226">
        <w:rPr>
          <w:sz w:val="28"/>
          <w:szCs w:val="28"/>
        </w:rPr>
        <w:t>contrário</w:t>
      </w:r>
      <w:r>
        <w:rPr>
          <w:sz w:val="28"/>
          <w:szCs w:val="28"/>
        </w:rPr>
        <w:t xml:space="preserve">. </w:t>
      </w:r>
    </w:p>
    <w:p w:rsidR="00B6103B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B6103B" w:rsidRDefault="00B6103B" w:rsidP="00B6103B">
      <w:pPr>
        <w:tabs>
          <w:tab w:val="left" w:pos="2760"/>
        </w:tabs>
        <w:ind w:firstLine="2880"/>
        <w:rPr>
          <w:sz w:val="28"/>
          <w:szCs w:val="28"/>
        </w:rPr>
      </w:pPr>
    </w:p>
    <w:p w:rsidR="00B6103B" w:rsidRDefault="00B6103B" w:rsidP="00B6103B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Cornélio Procópio, </w:t>
      </w:r>
      <w:r w:rsidR="009F6889">
        <w:rPr>
          <w:sz w:val="28"/>
          <w:szCs w:val="28"/>
        </w:rPr>
        <w:t>13 de fevereiro de 2017.</w:t>
      </w:r>
      <w:bookmarkStart w:id="0" w:name="_GoBack"/>
      <w:bookmarkEnd w:id="0"/>
    </w:p>
    <w:p w:rsidR="00B6103B" w:rsidRDefault="00B6103B" w:rsidP="00B6103B">
      <w:pPr>
        <w:rPr>
          <w:sz w:val="28"/>
          <w:szCs w:val="28"/>
        </w:rPr>
      </w:pPr>
    </w:p>
    <w:p w:rsidR="00B6103B" w:rsidRDefault="00B6103B" w:rsidP="00B6103B">
      <w:pPr>
        <w:rPr>
          <w:sz w:val="28"/>
          <w:szCs w:val="28"/>
        </w:rPr>
      </w:pPr>
    </w:p>
    <w:p w:rsidR="00B6103B" w:rsidRDefault="00B6103B" w:rsidP="00B6103B">
      <w:pPr>
        <w:rPr>
          <w:i/>
          <w:sz w:val="28"/>
          <w:szCs w:val="28"/>
        </w:rPr>
      </w:pPr>
    </w:p>
    <w:p w:rsidR="00B6103B" w:rsidRDefault="008B7454" w:rsidP="00B6103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HELVÉCIO ALVES BADARÓ</w:t>
      </w:r>
    </w:p>
    <w:p w:rsidR="00B6103B" w:rsidRDefault="00B6103B" w:rsidP="00B6103B">
      <w:pPr>
        <w:jc w:val="center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>Presidente</w:t>
      </w:r>
    </w:p>
    <w:p w:rsidR="004C7D6D" w:rsidRPr="004C7D6D" w:rsidRDefault="004C7D6D" w:rsidP="00B6103B">
      <w:pPr>
        <w:pStyle w:val="Ttulo6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4C7D6D" w:rsidRPr="004C7D6D" w:rsidSect="006C4A8F">
      <w:headerReference w:type="default" r:id="rId7"/>
      <w:footerReference w:type="default" r:id="rId8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F59" w:rsidRDefault="00BD0F59">
      <w:r>
        <w:separator/>
      </w:r>
    </w:p>
  </w:endnote>
  <w:endnote w:type="continuationSeparator" w:id="0">
    <w:p w:rsidR="00BD0F59" w:rsidRDefault="00BD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F59" w:rsidRDefault="00BD0F59">
      <w:r>
        <w:separator/>
      </w:r>
    </w:p>
  </w:footnote>
  <w:footnote w:type="continuationSeparator" w:id="0">
    <w:p w:rsidR="00BD0F59" w:rsidRDefault="00BD0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8B745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FFA1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 w15:restartNumberingAfterBreak="0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8F"/>
    <w:rsid w:val="00020B3D"/>
    <w:rsid w:val="0004206F"/>
    <w:rsid w:val="00061727"/>
    <w:rsid w:val="00092C7D"/>
    <w:rsid w:val="000A0FBA"/>
    <w:rsid w:val="000B1029"/>
    <w:rsid w:val="000C6927"/>
    <w:rsid w:val="000D7843"/>
    <w:rsid w:val="0010453C"/>
    <w:rsid w:val="001158A9"/>
    <w:rsid w:val="001355B0"/>
    <w:rsid w:val="001445C1"/>
    <w:rsid w:val="00156276"/>
    <w:rsid w:val="001F3A06"/>
    <w:rsid w:val="00225C29"/>
    <w:rsid w:val="00250DFF"/>
    <w:rsid w:val="002651E0"/>
    <w:rsid w:val="002848BC"/>
    <w:rsid w:val="0029710A"/>
    <w:rsid w:val="002C31DF"/>
    <w:rsid w:val="002C5715"/>
    <w:rsid w:val="002D0D4C"/>
    <w:rsid w:val="002F3CE8"/>
    <w:rsid w:val="002F5A62"/>
    <w:rsid w:val="00306226"/>
    <w:rsid w:val="00313974"/>
    <w:rsid w:val="00362B87"/>
    <w:rsid w:val="00363EBB"/>
    <w:rsid w:val="003B6EE0"/>
    <w:rsid w:val="003F2930"/>
    <w:rsid w:val="0042378C"/>
    <w:rsid w:val="0043181D"/>
    <w:rsid w:val="004715E0"/>
    <w:rsid w:val="00471C63"/>
    <w:rsid w:val="004871F6"/>
    <w:rsid w:val="00495764"/>
    <w:rsid w:val="004C7D6D"/>
    <w:rsid w:val="004E45FB"/>
    <w:rsid w:val="004F3BDF"/>
    <w:rsid w:val="004F44CB"/>
    <w:rsid w:val="005057E6"/>
    <w:rsid w:val="00516063"/>
    <w:rsid w:val="00532F42"/>
    <w:rsid w:val="0055579C"/>
    <w:rsid w:val="00561B83"/>
    <w:rsid w:val="00561DF2"/>
    <w:rsid w:val="005C39ED"/>
    <w:rsid w:val="005D60E7"/>
    <w:rsid w:val="00605719"/>
    <w:rsid w:val="006069B6"/>
    <w:rsid w:val="006078AC"/>
    <w:rsid w:val="00620133"/>
    <w:rsid w:val="00681CC1"/>
    <w:rsid w:val="00685749"/>
    <w:rsid w:val="006A75A8"/>
    <w:rsid w:val="006C067A"/>
    <w:rsid w:val="006C4A8F"/>
    <w:rsid w:val="006D710B"/>
    <w:rsid w:val="00704D08"/>
    <w:rsid w:val="007145BB"/>
    <w:rsid w:val="00737930"/>
    <w:rsid w:val="00764161"/>
    <w:rsid w:val="007A13F5"/>
    <w:rsid w:val="007F4ACF"/>
    <w:rsid w:val="008239CD"/>
    <w:rsid w:val="008301FD"/>
    <w:rsid w:val="00851F49"/>
    <w:rsid w:val="00857704"/>
    <w:rsid w:val="00875C2C"/>
    <w:rsid w:val="008776E1"/>
    <w:rsid w:val="0088248F"/>
    <w:rsid w:val="008A355D"/>
    <w:rsid w:val="008B17D2"/>
    <w:rsid w:val="008B7454"/>
    <w:rsid w:val="008C3930"/>
    <w:rsid w:val="00935D2A"/>
    <w:rsid w:val="009407F9"/>
    <w:rsid w:val="00955E8B"/>
    <w:rsid w:val="009975B9"/>
    <w:rsid w:val="009C71DB"/>
    <w:rsid w:val="009F6889"/>
    <w:rsid w:val="009F70F9"/>
    <w:rsid w:val="00A34A68"/>
    <w:rsid w:val="00A44969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D0F59"/>
    <w:rsid w:val="00C4268F"/>
    <w:rsid w:val="00C4280B"/>
    <w:rsid w:val="00C7085E"/>
    <w:rsid w:val="00C94E65"/>
    <w:rsid w:val="00CD4814"/>
    <w:rsid w:val="00CF269E"/>
    <w:rsid w:val="00D32F8B"/>
    <w:rsid w:val="00D5579E"/>
    <w:rsid w:val="00D83793"/>
    <w:rsid w:val="00DB5598"/>
    <w:rsid w:val="00DC560E"/>
    <w:rsid w:val="00E04C9C"/>
    <w:rsid w:val="00E13CB9"/>
    <w:rsid w:val="00E30468"/>
    <w:rsid w:val="00EA096B"/>
    <w:rsid w:val="00EA315E"/>
    <w:rsid w:val="00EB23D2"/>
    <w:rsid w:val="00ED5DF6"/>
    <w:rsid w:val="00F4453B"/>
    <w:rsid w:val="00F46BBA"/>
    <w:rsid w:val="00FB3ADC"/>
    <w:rsid w:val="00FD711D"/>
    <w:rsid w:val="00FD71F0"/>
    <w:rsid w:val="00FF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E407992C-FE8B-4D29-902C-86380975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75C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75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Carol Cantidio</cp:lastModifiedBy>
  <cp:revision>2</cp:revision>
  <cp:lastPrinted>2017-02-13T18:37:00Z</cp:lastPrinted>
  <dcterms:created xsi:type="dcterms:W3CDTF">2017-02-13T18:38:00Z</dcterms:created>
  <dcterms:modified xsi:type="dcterms:W3CDTF">2017-02-13T18:38:00Z</dcterms:modified>
</cp:coreProperties>
</file>